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19282033"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CA35F0" w:rsidRPr="00AA3EE5" w14:paraId="5C5DD16A" w14:textId="77777777" w:rsidTr="00F107DD">
        <w:trPr>
          <w:trHeight w:val="1073"/>
        </w:trPr>
        <w:tc>
          <w:tcPr>
            <w:tcW w:w="2208" w:type="dxa"/>
            <w:shd w:val="clear" w:color="auto" w:fill="C6E6A2"/>
            <w:vAlign w:val="center"/>
          </w:tcPr>
          <w:p w14:paraId="3790786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F107DD">
        <w:trPr>
          <w:trHeight w:val="395"/>
        </w:trPr>
        <w:tc>
          <w:tcPr>
            <w:tcW w:w="2208" w:type="dxa"/>
            <w:shd w:val="clear" w:color="auto" w:fill="C6E6A2"/>
            <w:vAlign w:val="center"/>
          </w:tcPr>
          <w:p w14:paraId="67BE51BD" w14:textId="4CA479A2"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2B3210D4" w:rsidR="00CA35F0" w:rsidRPr="00466B35" w:rsidRDefault="004B76A7" w:rsidP="00CA35F0">
            <w:pPr>
              <w:widowControl w:val="0"/>
              <w:suppressLineNumbers/>
              <w:suppressAutoHyphens/>
              <w:jc w:val="center"/>
              <w:rPr>
                <w:rFonts w:asciiTheme="minorHAnsi" w:eastAsia="Arial Unicode MS" w:hAnsiTheme="minorHAnsi"/>
                <w:b/>
                <w:bCs/>
                <w:kern w:val="1"/>
                <w:sz w:val="32"/>
                <w:szCs w:val="32"/>
              </w:rPr>
            </w:pPr>
            <w:r w:rsidRPr="00466B35">
              <w:rPr>
                <w:rFonts w:asciiTheme="minorHAnsi" w:eastAsia="Arial Unicode MS" w:hAnsiTheme="minorHAnsi"/>
                <w:b/>
                <w:bCs/>
                <w:kern w:val="1"/>
                <w:sz w:val="32"/>
                <w:szCs w:val="32"/>
              </w:rPr>
              <w:t>Pogodbo o</w:t>
            </w:r>
            <w:r w:rsidR="00CA35F0" w:rsidRPr="00466B35">
              <w:rPr>
                <w:rFonts w:asciiTheme="minorHAnsi" w:eastAsia="Arial Unicode MS" w:hAnsiTheme="minorHAnsi"/>
                <w:b/>
                <w:bCs/>
                <w:kern w:val="1"/>
                <w:sz w:val="32"/>
                <w:szCs w:val="32"/>
              </w:rPr>
              <w:t xml:space="preserve"> storitvah </w:t>
            </w:r>
          </w:p>
          <w:p w14:paraId="53CEA020" w14:textId="66AD2E58" w:rsidR="004B76A7" w:rsidRPr="00AA3EE5" w:rsidRDefault="00466B35"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66B35">
              <w:rPr>
                <w:rFonts w:asciiTheme="minorHAnsi" w:eastAsia="Arial Unicode MS" w:hAnsiTheme="minorHAnsi"/>
                <w:b/>
                <w:bCs/>
                <w:kern w:val="1"/>
                <w:sz w:val="32"/>
                <w:szCs w:val="32"/>
              </w:rPr>
              <w:t>potrjevanja zobnoprotetičnih predlogov in izdajanja izvedenskih mnenj s področja zobozdravstva</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1D865DD1"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w:t>
      </w:r>
      <w:r w:rsidR="00EF6327">
        <w:rPr>
          <w:rFonts w:asciiTheme="minorHAnsi" w:eastAsia="Arial Unicode MS" w:hAnsiTheme="minorHAnsi"/>
          <w:kern w:val="1"/>
          <w:sz w:val="22"/>
          <w:szCs w:val="22"/>
        </w:rPr>
        <w:t>45</w:t>
      </w:r>
      <w:r w:rsidR="007711DB">
        <w:rPr>
          <w:rFonts w:asciiTheme="minorHAnsi" w:eastAsia="Arial Unicode MS" w:hAnsiTheme="minorHAnsi"/>
          <w:kern w:val="1"/>
          <w:sz w:val="22"/>
          <w:szCs w:val="22"/>
        </w:rPr>
        <w:t>-</w:t>
      </w:r>
      <w:r w:rsidR="00DE3E98">
        <w:rPr>
          <w:rFonts w:asciiTheme="minorHAnsi" w:eastAsia="Arial Unicode MS" w:hAnsiTheme="minorHAnsi"/>
          <w:kern w:val="1"/>
          <w:sz w:val="22"/>
          <w:szCs w:val="22"/>
        </w:rPr>
        <w:t>013</w:t>
      </w:r>
      <w:r w:rsidR="00046226">
        <w:rPr>
          <w:rFonts w:asciiTheme="minorHAnsi" w:eastAsia="Arial Unicode MS" w:hAnsiTheme="minorHAnsi"/>
          <w:kern w:val="1"/>
          <w:sz w:val="22"/>
          <w:szCs w:val="22"/>
        </w:rPr>
        <w:t>/2</w:t>
      </w:r>
      <w:r w:rsidR="00EF6327">
        <w:rPr>
          <w:rFonts w:asciiTheme="minorHAnsi" w:eastAsia="Arial Unicode MS" w:hAnsiTheme="minorHAnsi"/>
          <w:kern w:val="1"/>
          <w:sz w:val="22"/>
          <w:szCs w:val="22"/>
        </w:rPr>
        <w:t>6</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7279F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ter odločitve naročnika o oddaji javnega naročila št. _______ z dne _______.</w:t>
      </w:r>
    </w:p>
    <w:p w14:paraId="1ADBD6C7" w14:textId="7BFF8A1C" w:rsidR="00750BD3" w:rsidRPr="00F107DD"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w:t>
      </w:r>
      <w:r w:rsidR="002B526D">
        <w:rPr>
          <w:rFonts w:asciiTheme="minorHAnsi" w:eastAsia="Arial Unicode MS" w:hAnsiTheme="minorHAnsi"/>
          <w:kern w:val="1"/>
          <w:sz w:val="22"/>
          <w:szCs w:val="22"/>
        </w:rPr>
        <w:t>, ki so predmet te pogodbe</w:t>
      </w:r>
      <w:r w:rsidRPr="009C4F1A">
        <w:rPr>
          <w:rFonts w:asciiTheme="minorHAnsi" w:eastAsia="Arial Unicode MS" w:hAnsiTheme="minorHAnsi"/>
          <w:color w:val="0070C0"/>
          <w:kern w:val="1"/>
          <w:sz w:val="22"/>
          <w:szCs w:val="22"/>
        </w:rPr>
        <w: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04D0550B" w14:textId="475B4590" w:rsidR="00466B35" w:rsidRDefault="0036126C" w:rsidP="00466B35">
      <w:pPr>
        <w:pStyle w:val="Odstavekseznama"/>
        <w:numPr>
          <w:ilvl w:val="0"/>
          <w:numId w:val="2"/>
        </w:numPr>
        <w:spacing w:after="120"/>
        <w:ind w:left="284" w:hanging="284"/>
        <w:contextualSpacing w:val="0"/>
        <w:jc w:val="both"/>
        <w:rPr>
          <w:rFonts w:ascii="Calibri" w:hAnsi="Calibri" w:cs="Calibri"/>
          <w:sz w:val="22"/>
          <w:szCs w:val="22"/>
        </w:rPr>
      </w:pPr>
      <w:bookmarkStart w:id="0" w:name="_Hlk257894"/>
      <w:r w:rsidRPr="004C29CB">
        <w:rPr>
          <w:rFonts w:asciiTheme="minorHAnsi" w:hAnsiTheme="minorHAnsi"/>
          <w:sz w:val="22"/>
          <w:szCs w:val="22"/>
        </w:rPr>
        <w:t xml:space="preserve">Predmet pogodbe </w:t>
      </w:r>
      <w:bookmarkStart w:id="1" w:name="_Hlk73901677"/>
      <w:r w:rsidR="00750BD3">
        <w:rPr>
          <w:rFonts w:asciiTheme="minorHAnsi" w:eastAsiaTheme="minorHAnsi" w:hAnsiTheme="minorHAnsi" w:cstheme="minorHAnsi"/>
          <w:sz w:val="22"/>
          <w:szCs w:val="22"/>
          <w:lang w:eastAsia="en-US"/>
        </w:rPr>
        <w:t xml:space="preserve">je izvajanje </w:t>
      </w:r>
      <w:r w:rsidR="007279F2">
        <w:rPr>
          <w:rFonts w:asciiTheme="minorHAnsi" w:eastAsiaTheme="minorHAnsi" w:hAnsiTheme="minorHAnsi" w:cstheme="minorHAnsi"/>
          <w:sz w:val="22"/>
          <w:szCs w:val="22"/>
          <w:lang w:eastAsia="en-US"/>
        </w:rPr>
        <w:t>storitev</w:t>
      </w:r>
      <w:bookmarkEnd w:id="1"/>
      <w:r w:rsidR="00466B35" w:rsidRPr="00466B35">
        <w:t xml:space="preserve"> </w:t>
      </w:r>
      <w:r w:rsidR="00466B35" w:rsidRPr="00466B35">
        <w:rPr>
          <w:rFonts w:asciiTheme="minorHAnsi" w:eastAsiaTheme="minorHAnsi" w:hAnsiTheme="minorHAnsi" w:cstheme="minorHAnsi"/>
          <w:sz w:val="22"/>
          <w:szCs w:val="22"/>
          <w:lang w:eastAsia="en-US"/>
        </w:rPr>
        <w:t>potrjevanje zobnoprotetičnih predlogov ter izdaja izvedenskih mnenj</w:t>
      </w:r>
      <w:r w:rsidR="00466B35">
        <w:rPr>
          <w:rFonts w:asciiTheme="minorHAnsi" w:eastAsiaTheme="minorHAnsi" w:hAnsiTheme="minorHAnsi" w:cstheme="minorHAnsi"/>
          <w:sz w:val="22"/>
          <w:szCs w:val="22"/>
          <w:lang w:eastAsia="en-US"/>
        </w:rPr>
        <w:t>.</w:t>
      </w:r>
      <w:r w:rsidR="00C5576C" w:rsidRPr="00FE1E63">
        <w:rPr>
          <w:rFonts w:ascii="Calibri" w:hAnsi="Calibri" w:cs="Calibri"/>
          <w:sz w:val="22"/>
          <w:szCs w:val="22"/>
        </w:rPr>
        <w:t xml:space="preserve"> </w:t>
      </w:r>
    </w:p>
    <w:p w14:paraId="53AC8BFB" w14:textId="7433DDC9" w:rsidR="00750BD3" w:rsidRDefault="00750BD3" w:rsidP="00466B35">
      <w:pPr>
        <w:pStyle w:val="Odstavekseznama"/>
        <w:numPr>
          <w:ilvl w:val="0"/>
          <w:numId w:val="2"/>
        </w:numPr>
        <w:ind w:left="284" w:hanging="284"/>
        <w:contextualSpacing w:val="0"/>
        <w:jc w:val="both"/>
        <w:rPr>
          <w:rFonts w:ascii="Calibri" w:hAnsi="Calibri" w:cs="Calibri"/>
          <w:sz w:val="22"/>
          <w:szCs w:val="22"/>
        </w:rPr>
      </w:pPr>
      <w:r>
        <w:rPr>
          <w:rFonts w:ascii="Calibri" w:hAnsi="Calibri" w:cs="Calibri"/>
          <w:sz w:val="22"/>
          <w:szCs w:val="22"/>
        </w:rPr>
        <w:t>Izvajalec</w:t>
      </w:r>
      <w:r w:rsidRPr="00750BD3">
        <w:rPr>
          <w:rFonts w:ascii="Calibri" w:hAnsi="Calibri" w:cs="Calibri"/>
          <w:sz w:val="22"/>
          <w:szCs w:val="22"/>
        </w:rPr>
        <w:t xml:space="preserve"> bo zgornja</w:t>
      </w:r>
      <w:r>
        <w:rPr>
          <w:rFonts w:ascii="Calibri" w:hAnsi="Calibri" w:cs="Calibri"/>
          <w:sz w:val="22"/>
          <w:szCs w:val="22"/>
        </w:rPr>
        <w:t xml:space="preserve"> navedene </w:t>
      </w:r>
      <w:r w:rsidR="007279F2">
        <w:rPr>
          <w:rFonts w:ascii="Calibri" w:hAnsi="Calibri" w:cs="Calibri"/>
          <w:sz w:val="22"/>
          <w:szCs w:val="22"/>
        </w:rPr>
        <w:t>storitve</w:t>
      </w:r>
      <w:r w:rsidRPr="00750BD3">
        <w:rPr>
          <w:rFonts w:ascii="Calibri" w:hAnsi="Calibri" w:cs="Calibri"/>
          <w:sz w:val="22"/>
          <w:szCs w:val="22"/>
        </w:rPr>
        <w:t xml:space="preserve"> opravljal po ponujenem izvedbenem kadru</w:t>
      </w:r>
      <w:r w:rsidR="00046226">
        <w:rPr>
          <w:rStyle w:val="Sprotnaopomba-sklic"/>
          <w:rFonts w:ascii="Calibri" w:hAnsi="Calibri" w:cs="Calibri"/>
          <w:sz w:val="22"/>
          <w:szCs w:val="22"/>
        </w:rPr>
        <w:footnoteReference w:id="1"/>
      </w:r>
      <w:r w:rsidRPr="00750BD3">
        <w:rPr>
          <w:rFonts w:ascii="Calibri" w:hAnsi="Calibri" w:cs="Calibri"/>
          <w:sz w:val="22"/>
          <w:szCs w:val="22"/>
        </w:rPr>
        <w:t>:</w:t>
      </w:r>
    </w:p>
    <w:p w14:paraId="00CFE31D" w14:textId="270CDF59" w:rsidR="00750BD3" w:rsidRDefault="00046226" w:rsidP="00750BD3">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0"/>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2282ADA2"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2"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2B526D">
        <w:rPr>
          <w:rFonts w:ascii="Calibri" w:hAnsi="Calibri" w:cs="Calibri"/>
          <w:sz w:val="22"/>
          <w:szCs w:val="22"/>
        </w:rPr>
        <w:t>7</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1EE2168C"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2B526D">
        <w:rPr>
          <w:rFonts w:ascii="Calibri" w:hAnsi="Calibri" w:cs="Calibri"/>
          <w:sz w:val="22"/>
          <w:szCs w:val="22"/>
        </w:rPr>
        <w:t>17</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3"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3"/>
      <w:r w:rsidRPr="007F2A21">
        <w:rPr>
          <w:rFonts w:ascii="Calibri" w:hAnsi="Calibri" w:cs="Calibri"/>
          <w:sz w:val="22"/>
          <w:szCs w:val="22"/>
        </w:rPr>
        <w:t>.</w:t>
      </w:r>
    </w:p>
    <w:p w14:paraId="476C49B6" w14:textId="6AFF86E1" w:rsidR="007F2A21" w:rsidRPr="002B526D" w:rsidRDefault="00750BD3" w:rsidP="002B526D">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2"/>
      <w:r w:rsidRPr="007F2A21">
        <w:rPr>
          <w:rFonts w:ascii="Calibri" w:hAnsi="Calibri" w:cs="Calibri"/>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67E64545" w:rsidR="008D453D" w:rsidRPr="0030090D" w:rsidRDefault="008D453D" w:rsidP="000C00D4">
            <w:pPr>
              <w:widowControl w:val="0"/>
              <w:suppressAutoHyphens/>
              <w:rPr>
                <w:rFonts w:asciiTheme="minorHAnsi" w:eastAsia="Arial Unicode MS" w:hAnsiTheme="minorHAnsi"/>
                <w:kern w:val="1"/>
                <w:sz w:val="22"/>
                <w:szCs w:val="22"/>
                <w:lang w:eastAsia="en-US"/>
              </w:rPr>
            </w:pPr>
            <w:r w:rsidRPr="00EF6327">
              <w:rPr>
                <w:rFonts w:asciiTheme="minorHAnsi" w:eastAsia="Arial Unicode MS" w:hAnsiTheme="minorHAnsi"/>
                <w:kern w:val="1"/>
                <w:sz w:val="22"/>
                <w:szCs w:val="22"/>
                <w:lang w:eastAsia="en-US"/>
              </w:rPr>
              <w:t xml:space="preserve">Z dne podpisa pogodbe zadnje od obeh pogodbenih strank </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6230A2C8" w14:textId="77777777" w:rsidR="00210263" w:rsidRDefault="00210263" w:rsidP="008D453D">
      <w:pPr>
        <w:widowControl w:val="0"/>
        <w:suppressAutoHyphens/>
        <w:rPr>
          <w:rFonts w:asciiTheme="minorHAnsi" w:eastAsia="Arial Unicode MS" w:hAnsiTheme="minorHAnsi"/>
          <w:kern w:val="1"/>
          <w:sz w:val="22"/>
          <w:szCs w:val="22"/>
          <w:highlight w:val="yellow"/>
        </w:rPr>
      </w:pPr>
    </w:p>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7279F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4"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4"/>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5" w:name="_Hlk167275424"/>
      <w:r w:rsidRPr="00D15370">
        <w:rPr>
          <w:rFonts w:asciiTheme="minorHAnsi" w:eastAsia="Arial Unicode MS" w:hAnsiTheme="minorHAnsi" w:cstheme="minorHAnsi"/>
          <w:kern w:val="1"/>
          <w:sz w:val="22"/>
          <w:szCs w:val="22"/>
        </w:rPr>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331E2D16"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lastRenderedPageBreak/>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z</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6" w:name="_Hlk167276169"/>
      <w:bookmarkStart w:id="7" w:name="_Hlk1640835"/>
      <w:bookmarkEnd w:id="5"/>
      <w:r w:rsidRPr="00D15370">
        <w:rPr>
          <w:rFonts w:asciiTheme="minorHAnsi" w:hAnsiTheme="minorHAnsi"/>
          <w:kern w:val="1"/>
          <w:sz w:val="22"/>
          <w:szCs w:val="22"/>
          <w:lang w:eastAsia="ar-SA"/>
        </w:rPr>
        <w:t>Izvajalec se izrecno zavezuje, da:</w:t>
      </w:r>
    </w:p>
    <w:p w14:paraId="24450909" w14:textId="23314BB1" w:rsidR="007279F2" w:rsidRPr="00E03CD4" w:rsidRDefault="007279F2" w:rsidP="007279F2">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storitve po tej pogodbi opravljal zgolj preko v pogodbi navedenega izvedbenega kadra. V izjemnih primeri se lahko izvedbeni kader zamenja/ vključi nov. V tem primeru mora izvajalec, </w:t>
      </w:r>
      <w:r w:rsidRPr="00E03CD4">
        <w:rPr>
          <w:rFonts w:asciiTheme="minorHAnsi" w:eastAsiaTheme="minorHAnsi" w:hAnsiTheme="minorHAnsi" w:cstheme="minorHAnsi"/>
          <w:color w:val="000000"/>
          <w:sz w:val="22"/>
          <w:szCs w:val="22"/>
          <w:lang w:eastAsia="en-US"/>
        </w:rPr>
        <w:t>pred zamenjavo ali vključitvijo novega izvedbenega kadra, odgovorni osebi iz 1</w:t>
      </w:r>
      <w:r w:rsidR="002B526D">
        <w:rPr>
          <w:rFonts w:asciiTheme="minorHAnsi" w:eastAsiaTheme="minorHAnsi" w:hAnsiTheme="minorHAnsi" w:cstheme="minorHAnsi"/>
          <w:color w:val="000000"/>
          <w:sz w:val="22"/>
          <w:szCs w:val="22"/>
          <w:lang w:eastAsia="en-US"/>
        </w:rPr>
        <w:t>7</w:t>
      </w:r>
      <w:r w:rsidRPr="00E03CD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 naročnika iz 1</w:t>
      </w:r>
      <w:r w:rsidR="002B526D">
        <w:rPr>
          <w:rFonts w:asciiTheme="minorHAnsi" w:eastAsiaTheme="minorHAnsi" w:hAnsiTheme="minorHAnsi" w:cstheme="minorHAnsi"/>
          <w:color w:val="000000"/>
          <w:sz w:val="22"/>
          <w:szCs w:val="22"/>
          <w:lang w:eastAsia="en-US"/>
        </w:rPr>
        <w:t>7</w:t>
      </w:r>
      <w:r w:rsidRPr="00E03CD4">
        <w:rPr>
          <w:rFonts w:asciiTheme="minorHAnsi" w:eastAsiaTheme="minorHAnsi" w:hAnsiTheme="minorHAnsi" w:cstheme="minorHAnsi"/>
          <w:color w:val="000000"/>
          <w:sz w:val="22"/>
          <w:szCs w:val="22"/>
          <w:lang w:eastAsia="en-US"/>
        </w:rPr>
        <w:t>.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6ACEC2CA"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Pr>
          <w:rFonts w:asciiTheme="minorHAnsi" w:hAnsiTheme="minorHAnsi"/>
          <w:kern w:val="1"/>
          <w:sz w:val="22"/>
          <w:szCs w:val="22"/>
          <w:lang w:eastAsia="ar-SA"/>
        </w:rPr>
        <w:t>1</w:t>
      </w:r>
      <w:r w:rsidR="002B526D">
        <w:rPr>
          <w:rFonts w:asciiTheme="minorHAnsi" w:hAnsiTheme="minorHAnsi"/>
          <w:kern w:val="1"/>
          <w:sz w:val="22"/>
          <w:szCs w:val="22"/>
          <w:lang w:eastAsia="ar-SA"/>
        </w:rPr>
        <w:t>7</w:t>
      </w:r>
      <w:r w:rsidR="007862C7">
        <w:rPr>
          <w:rFonts w:asciiTheme="minorHAnsi" w:hAnsiTheme="minorHAnsi"/>
          <w:kern w:val="1"/>
          <w:sz w:val="22"/>
          <w:szCs w:val="22"/>
          <w:lang w:eastAsia="ar-SA"/>
        </w:rPr>
        <w:t>.</w:t>
      </w:r>
      <w:r w:rsidRPr="00D15370">
        <w:rPr>
          <w:rFonts w:asciiTheme="minorHAnsi" w:hAnsiTheme="minorHAnsi"/>
          <w:kern w:val="1"/>
          <w:sz w:val="22"/>
          <w:szCs w:val="22"/>
          <w:lang w:eastAsia="ar-SA"/>
        </w:rPr>
        <w:t xml:space="preserve"> člena te pogodbe; </w:t>
      </w:r>
    </w:p>
    <w:p w14:paraId="4FA236CF" w14:textId="27315BFD" w:rsidR="00D15370" w:rsidRPr="00F107DD" w:rsidRDefault="00B903F8"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r w:rsidR="00D15370" w:rsidRPr="00F107DD">
        <w:rPr>
          <w:rFonts w:asciiTheme="minorHAnsi" w:hAnsiTheme="minorHAnsi"/>
          <w:kern w:val="1"/>
          <w:sz w:val="22"/>
          <w:szCs w:val="22"/>
          <w:lang w:eastAsia="ar-SA"/>
        </w:rPr>
        <w:t>;</w:t>
      </w:r>
    </w:p>
    <w:p w14:paraId="1D1D716D" w14:textId="71D0C992" w:rsidR="00D15370" w:rsidRPr="007279F2"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79F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696C0D0E" w14:textId="4A90A6D0" w:rsidR="00601A2C" w:rsidRPr="002B526D" w:rsidRDefault="00D15370" w:rsidP="00C8259A">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2B526D">
        <w:rPr>
          <w:rFonts w:asciiTheme="minorHAnsi" w:hAnsiTheme="minorHAnsi"/>
          <w:kern w:val="1"/>
          <w:sz w:val="22"/>
          <w:szCs w:val="22"/>
          <w:lang w:eastAsia="ar-SA"/>
        </w:rPr>
        <w:t>7</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bookmarkEnd w:id="6"/>
      <w:bookmarkEnd w:id="7"/>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lastRenderedPageBreak/>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8"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8"/>
    <w:p w14:paraId="415F6F9F" w14:textId="77777777" w:rsidR="00EF6327" w:rsidRPr="00FB2867" w:rsidRDefault="00EF23AC" w:rsidP="00EF6327">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EF6327" w:rsidRPr="00FB2867">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EF6327" w:rsidRPr="006B0923">
        <w:rPr>
          <w:rFonts w:ascii="Calibri" w:hAnsi="Calibri" w:cs="Calibri"/>
          <w:sz w:val="22"/>
          <w:szCs w:val="22"/>
        </w:rPr>
        <w:t xml:space="preserve"> </w:t>
      </w:r>
      <w:r w:rsidR="00EF6327" w:rsidRPr="00FB2867">
        <w:rPr>
          <w:rFonts w:ascii="Calibri" w:hAnsi="Calibri" w:cs="Calibri"/>
          <w:sz w:val="22"/>
          <w:szCs w:val="22"/>
        </w:rPr>
        <w:t>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054A01F4"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339A34B"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53A29D2"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33633243"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F8BFE11"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89EC830"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72B693" w:rsidR="00EF23AC" w:rsidRPr="0090104F" w:rsidRDefault="00EF6327" w:rsidP="00EF6327">
      <w:pPr>
        <w:autoSpaceDE w:val="0"/>
        <w:autoSpaceDN w:val="0"/>
        <w:adjustRightInd w:val="0"/>
        <w:spacing w:after="120"/>
        <w:ind w:left="284" w:hanging="284"/>
        <w:jc w:val="both"/>
        <w:rPr>
          <w:rFonts w:asciiTheme="minorHAnsi" w:hAnsiTheme="minorHAnsi"/>
          <w:sz w:val="22"/>
          <w:szCs w:val="22"/>
          <w:lang w:eastAsia="ar-SA"/>
        </w:rPr>
      </w:pPr>
      <w:r w:rsidRPr="00FB2867">
        <w:rPr>
          <w:rFonts w:ascii="Calibri" w:hAnsi="Calibri" w:cs="Calibri"/>
          <w:sz w:val="22"/>
          <w:szCs w:val="22"/>
        </w:rPr>
        <w:lastRenderedPageBreak/>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9" w:name="_Hlk176175301"/>
      <w:r w:rsidRPr="00FB2867">
        <w:rPr>
          <w:rFonts w:ascii="Calibri" w:hAnsi="Calibri" w:cs="Calibri"/>
          <w:sz w:val="22"/>
          <w:szCs w:val="22"/>
        </w:rPr>
        <w:t>ki je kot priloga št. 2 sestavni del te pogodbe</w:t>
      </w:r>
      <w:bookmarkEnd w:id="9"/>
      <w:r w:rsidR="005475E0" w:rsidRPr="005475E0">
        <w:rPr>
          <w:rFonts w:ascii="Calibri" w:hAnsi="Calibri" w:cs="Calibri"/>
          <w:sz w:val="22"/>
          <w:szCs w:val="22"/>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3209D2D3" w14:textId="67FB3BCF" w:rsidR="002B526D" w:rsidRDefault="002B526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F4744A1" w14:textId="49C1E15D" w:rsidR="005475E0" w:rsidRDefault="005475E0" w:rsidP="005475E0">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5C20ADA7" w14:textId="77777777" w:rsidR="005475E0" w:rsidRPr="004010E5"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CB2BF59" w14:textId="0F3EC29E" w:rsidR="005475E0" w:rsidRPr="006106CF" w:rsidRDefault="005475E0" w:rsidP="005475E0">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sidR="009815FB">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2063B7D0" w14:textId="1DF0FDA8" w:rsidR="005475E0" w:rsidRPr="00FF74DB" w:rsidRDefault="005475E0" w:rsidP="005475E0">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w:t>
      </w:r>
      <w:r w:rsidR="009815FB">
        <w:rPr>
          <w:rFonts w:asciiTheme="minorHAnsi" w:eastAsiaTheme="minorHAnsi" w:hAnsiTheme="minorHAnsi" w:cstheme="minorHAnsi"/>
          <w:sz w:val="22"/>
          <w:szCs w:val="22"/>
          <w:lang w:eastAsia="en-US"/>
        </w:rPr>
        <w:t>izvajalcu oz. izvedbenemu kadru</w:t>
      </w:r>
      <w:r>
        <w:rPr>
          <w:rFonts w:asciiTheme="minorHAnsi" w:eastAsiaTheme="minorHAnsi" w:hAnsiTheme="minorHAnsi" w:cstheme="minorHAnsi"/>
          <w:sz w:val="22"/>
          <w:szCs w:val="22"/>
          <w:lang w:eastAsia="en-US"/>
        </w:rPr>
        <w:t xml:space="preserve">,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15FEDAF5" w14:textId="352E3C08" w:rsidR="005475E0" w:rsidRPr="009815FB" w:rsidRDefault="009815FB" w:rsidP="009815FB">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bookmarkStart w:id="10" w:name="_Hlk191229835"/>
      <w:r>
        <w:rPr>
          <w:rFonts w:asciiTheme="minorHAnsi" w:eastAsiaTheme="minorHAnsi" w:hAnsiTheme="minorHAnsi" w:cstheme="minorHAnsi"/>
          <w:sz w:val="22"/>
          <w:szCs w:val="22"/>
          <w:lang w:eastAsia="en-US"/>
        </w:rPr>
        <w:t>Izvajalec oz. izvedbeni kader</w:t>
      </w:r>
      <w:r w:rsidR="005475E0" w:rsidRPr="00632678">
        <w:rPr>
          <w:rFonts w:asciiTheme="minorHAnsi" w:eastAsiaTheme="minorHAnsi" w:hAnsiTheme="minorHAnsi" w:cstheme="minorHAnsi"/>
          <w:sz w:val="22"/>
          <w:szCs w:val="22"/>
          <w:lang w:eastAsia="en-US"/>
        </w:rPr>
        <w:t xml:space="preserve"> </w:t>
      </w:r>
      <w:bookmarkEnd w:id="10"/>
      <w:r w:rsidR="005475E0" w:rsidRPr="00632678">
        <w:rPr>
          <w:rFonts w:asciiTheme="minorHAnsi" w:eastAsiaTheme="minorHAnsi" w:hAnsiTheme="minorHAnsi" w:cstheme="minorHAnsi"/>
          <w:sz w:val="22"/>
          <w:szCs w:val="22"/>
          <w:lang w:eastAsia="en-US"/>
        </w:rPr>
        <w:t xml:space="preserve">se zavezuje, da </w:t>
      </w:r>
      <w:r w:rsidR="005475E0">
        <w:rPr>
          <w:rFonts w:asciiTheme="minorHAnsi" w:eastAsiaTheme="minorHAnsi" w:hAnsiTheme="minorHAnsi" w:cstheme="minorHAnsi"/>
          <w:sz w:val="22"/>
          <w:szCs w:val="22"/>
          <w:lang w:eastAsia="en-US"/>
        </w:rPr>
        <w:t>naročnikovih podatkov ne bo</w:t>
      </w:r>
      <w:r w:rsidR="005475E0" w:rsidRPr="00632678">
        <w:rPr>
          <w:rFonts w:asciiTheme="minorHAnsi" w:eastAsiaTheme="minorHAnsi" w:hAnsiTheme="minorHAnsi" w:cstheme="minorHAnsi"/>
          <w:sz w:val="22"/>
          <w:szCs w:val="22"/>
          <w:lang w:eastAsia="en-US"/>
        </w:rPr>
        <w:t xml:space="preserve"> varnostno kopira</w:t>
      </w:r>
      <w:r w:rsidR="005475E0">
        <w:rPr>
          <w:rFonts w:asciiTheme="minorHAnsi" w:eastAsiaTheme="minorHAnsi" w:hAnsiTheme="minorHAnsi" w:cstheme="minorHAnsi"/>
          <w:sz w:val="22"/>
          <w:szCs w:val="22"/>
          <w:lang w:eastAsia="en-US"/>
        </w:rPr>
        <w:t>l</w:t>
      </w:r>
      <w:r w:rsidR="005475E0" w:rsidRPr="00632678">
        <w:rPr>
          <w:rFonts w:asciiTheme="minorHAnsi" w:eastAsiaTheme="minorHAnsi" w:hAnsiTheme="minorHAnsi" w:cstheme="minorHAnsi"/>
          <w:sz w:val="22"/>
          <w:szCs w:val="22"/>
          <w:lang w:eastAsia="en-US"/>
        </w:rPr>
        <w:t xml:space="preserve"> na drugo lokacijo, </w:t>
      </w:r>
      <w:r w:rsidR="005475E0">
        <w:rPr>
          <w:rFonts w:asciiTheme="minorHAnsi" w:eastAsiaTheme="minorHAnsi" w:hAnsiTheme="minorHAnsi" w:cstheme="minorHAnsi"/>
          <w:sz w:val="22"/>
          <w:szCs w:val="22"/>
          <w:lang w:eastAsia="en-US"/>
        </w:rPr>
        <w:t>jih prenašal ali hranil</w:t>
      </w:r>
      <w:r w:rsidR="005475E0" w:rsidRPr="00632678">
        <w:rPr>
          <w:rFonts w:asciiTheme="minorHAnsi" w:eastAsiaTheme="minorHAnsi" w:hAnsiTheme="minorHAnsi" w:cstheme="minorHAnsi"/>
          <w:sz w:val="22"/>
          <w:szCs w:val="22"/>
          <w:lang w:eastAsia="en-US"/>
        </w:rPr>
        <w:t xml:space="preserve"> v oddaljen</w:t>
      </w:r>
      <w:r w:rsidR="005475E0">
        <w:rPr>
          <w:rFonts w:asciiTheme="minorHAnsi" w:eastAsiaTheme="minorHAnsi" w:hAnsiTheme="minorHAnsi" w:cstheme="minorHAnsi"/>
          <w:sz w:val="22"/>
          <w:szCs w:val="22"/>
          <w:lang w:eastAsia="en-US"/>
        </w:rPr>
        <w:t>ih</w:t>
      </w:r>
      <w:r w:rsidR="005475E0" w:rsidRPr="00632678">
        <w:rPr>
          <w:rFonts w:asciiTheme="minorHAnsi" w:eastAsiaTheme="minorHAnsi" w:hAnsiTheme="minorHAnsi" w:cstheme="minorHAnsi"/>
          <w:sz w:val="22"/>
          <w:szCs w:val="22"/>
          <w:lang w:eastAsia="en-US"/>
        </w:rPr>
        <w:t xml:space="preserve"> </w:t>
      </w:r>
      <w:r w:rsidR="005475E0">
        <w:rPr>
          <w:rFonts w:asciiTheme="minorHAnsi" w:eastAsiaTheme="minorHAnsi" w:hAnsiTheme="minorHAnsi" w:cstheme="minorHAnsi"/>
          <w:sz w:val="22"/>
          <w:szCs w:val="22"/>
          <w:lang w:eastAsia="en-US"/>
        </w:rPr>
        <w:t>lokacijah</w:t>
      </w:r>
      <w:r w:rsidR="005475E0" w:rsidRPr="00632678">
        <w:rPr>
          <w:rFonts w:asciiTheme="minorHAnsi" w:eastAsiaTheme="minorHAnsi" w:hAnsiTheme="minorHAnsi" w:cstheme="minorHAnsi"/>
          <w:sz w:val="22"/>
          <w:szCs w:val="22"/>
          <w:lang w:eastAsia="en-US"/>
        </w:rPr>
        <w:t xml:space="preserve"> ali oblak</w:t>
      </w:r>
      <w:r w:rsidR="005475E0">
        <w:rPr>
          <w:rFonts w:asciiTheme="minorHAnsi" w:eastAsiaTheme="minorHAnsi" w:hAnsiTheme="minorHAnsi" w:cstheme="minorHAnsi"/>
          <w:sz w:val="22"/>
          <w:szCs w:val="22"/>
          <w:lang w:eastAsia="en-US"/>
        </w:rPr>
        <w:t>u</w:t>
      </w:r>
      <w:r w:rsidR="005475E0"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005475E0"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005475E0" w:rsidRPr="00632678">
        <w:rPr>
          <w:rFonts w:asciiTheme="minorHAnsi" w:eastAsiaTheme="minorHAnsi" w:hAnsiTheme="minorHAnsi" w:cstheme="minorHAnsi"/>
          <w:sz w:val="22"/>
          <w:szCs w:val="22"/>
          <w:lang w:eastAsia="en-US"/>
        </w:rPr>
        <w:t xml:space="preserve"> mora biti na območju Republike Slovenije.</w:t>
      </w:r>
      <w:r w:rsidR="005475E0" w:rsidRPr="009815FB">
        <w:rPr>
          <w:rFonts w:asciiTheme="minorHAnsi" w:eastAsiaTheme="minorHAnsi" w:hAnsiTheme="minorHAnsi" w:cstheme="minorHAnsi"/>
          <w:sz w:val="22"/>
          <w:szCs w:val="22"/>
          <w:lang w:eastAsia="en-US"/>
        </w:rPr>
        <w:t xml:space="preserve"> </w:t>
      </w:r>
    </w:p>
    <w:p w14:paraId="6D22AE9C" w14:textId="77777777" w:rsidR="005475E0" w:rsidRPr="0041040A"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6918D0E" w14:textId="0FEC2F6E" w:rsidR="005475E0" w:rsidRPr="0041040A" w:rsidRDefault="005475E0" w:rsidP="005475E0">
      <w:pPr>
        <w:pStyle w:val="Odstavekseznama"/>
        <w:numPr>
          <w:ilvl w:val="0"/>
          <w:numId w:val="7"/>
        </w:numPr>
        <w:autoSpaceDE w:val="0"/>
        <w:autoSpaceDN w:val="0"/>
        <w:adjustRightInd w:val="0"/>
        <w:ind w:left="426"/>
        <w:jc w:val="center"/>
        <w:rPr>
          <w:rFonts w:ascii="Calibri" w:hAnsi="Calibri" w:cs="Calibri"/>
          <w:sz w:val="22"/>
          <w:szCs w:val="22"/>
        </w:rPr>
      </w:pPr>
      <w:r w:rsidRPr="0041040A">
        <w:rPr>
          <w:rFonts w:ascii="Calibri" w:hAnsi="Calibri" w:cs="Calibri"/>
          <w:sz w:val="22"/>
          <w:szCs w:val="22"/>
        </w:rPr>
        <w:t>člen</w:t>
      </w:r>
    </w:p>
    <w:p w14:paraId="78DD51FC" w14:textId="2DEF7A30" w:rsidR="005475E0" w:rsidRPr="0041040A" w:rsidRDefault="005475E0" w:rsidP="005475E0">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5D9F3312" w14:textId="77777777" w:rsidR="005475E0" w:rsidRPr="0041040A" w:rsidRDefault="005475E0" w:rsidP="005475E0">
      <w:pPr>
        <w:rPr>
          <w:rFonts w:asciiTheme="minorHAnsi" w:eastAsiaTheme="minorHAnsi" w:hAnsiTheme="minorHAnsi" w:cstheme="minorHAnsi"/>
          <w:sz w:val="22"/>
          <w:szCs w:val="22"/>
          <w:lang w:eastAsia="en-US"/>
        </w:rPr>
      </w:pPr>
    </w:p>
    <w:p w14:paraId="3F772390" w14:textId="4759ABD7" w:rsidR="005475E0" w:rsidRPr="007B4E0D" w:rsidRDefault="009815FB" w:rsidP="005475E0">
      <w:pPr>
        <w:pStyle w:val="Odstavekseznama"/>
        <w:numPr>
          <w:ilvl w:val="0"/>
          <w:numId w:val="44"/>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589C25F9" w14:textId="23CF9BD3" w:rsidR="005475E0" w:rsidRDefault="005475E0" w:rsidP="005475E0">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sidR="009815FB">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7EC19DDA" w14:textId="77777777" w:rsidR="005475E0" w:rsidRPr="0041040A" w:rsidRDefault="005475E0" w:rsidP="005475E0">
      <w:pPr>
        <w:ind w:left="284" w:hanging="284"/>
        <w:jc w:val="both"/>
        <w:rPr>
          <w:rFonts w:asciiTheme="minorHAnsi" w:eastAsiaTheme="minorHAnsi" w:hAnsiTheme="minorHAnsi" w:cstheme="minorHAnsi"/>
          <w:sz w:val="22"/>
          <w:szCs w:val="22"/>
          <w:lang w:eastAsia="en-US"/>
        </w:rPr>
      </w:pPr>
    </w:p>
    <w:p w14:paraId="1763FB3B" w14:textId="2A5C4D2F" w:rsidR="00F0577F" w:rsidRPr="005475E0" w:rsidRDefault="00F0577F" w:rsidP="005475E0">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5475E0">
        <w:rPr>
          <w:rFonts w:asciiTheme="minorHAnsi" w:eastAsia="Arial Unicode MS" w:hAnsiTheme="minorHAnsi"/>
          <w:kern w:val="1"/>
          <w:sz w:val="22"/>
          <w:szCs w:val="22"/>
        </w:rPr>
        <w:t>člen</w:t>
      </w: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7C4909E8" w14:textId="77777777"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1" w:name="_Hlk124928719"/>
      <w:r w:rsidRPr="00F0577F">
        <w:rPr>
          <w:rFonts w:asciiTheme="minorHAnsi" w:hAnsiTheme="minorHAnsi" w:cstheme="minorHAnsi"/>
          <w:color w:val="000000"/>
          <w:sz w:val="22"/>
          <w:szCs w:val="22"/>
        </w:rPr>
        <w:t xml:space="preserve">za opravljene </w:t>
      </w:r>
      <w:bookmarkEnd w:id="11"/>
      <w:r w:rsidRPr="00F0577F">
        <w:rPr>
          <w:rFonts w:asciiTheme="minorHAnsi" w:hAnsiTheme="minorHAnsi" w:cstheme="minorHAnsi"/>
          <w:color w:val="000000"/>
          <w:sz w:val="22"/>
          <w:szCs w:val="22"/>
        </w:rPr>
        <w:t xml:space="preserve">storitve in prevozni stroški. </w:t>
      </w:r>
    </w:p>
    <w:p w14:paraId="190DF4A8" w14:textId="77777777" w:rsidR="005B12D0"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2"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3" w:name="_Hlk104987942"/>
      <w:r w:rsidRPr="00F0577F">
        <w:rPr>
          <w:rFonts w:asciiTheme="minorHAnsi" w:hAnsiTheme="minorHAnsi" w:cstheme="minorHAnsi"/>
          <w:color w:val="000000"/>
          <w:sz w:val="22"/>
          <w:szCs w:val="22"/>
        </w:rPr>
        <w:t>»sklep«</w:t>
      </w:r>
      <w:bookmarkEnd w:id="13"/>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2"/>
    </w:p>
    <w:p w14:paraId="476F8FBF" w14:textId="77777777" w:rsidR="005B12D0" w:rsidRPr="00EF6327"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EF6327">
        <w:rPr>
          <w:rFonts w:asciiTheme="minorHAnsi" w:eastAsiaTheme="minorHAnsi" w:hAnsiTheme="minorHAnsi" w:cstheme="minorHAnsi"/>
          <w:sz w:val="22"/>
          <w:szCs w:val="22"/>
          <w:lang w:eastAsia="en-US"/>
        </w:rPr>
        <w:lastRenderedPageBreak/>
        <w:t>Izvajalec je pod pogoji, določenimi v naročnikovem vsakokratnem veljavnem pravilniku o</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sejninah ter povračilih stroškov (v nadaljevanju tudi kot: » pravilnik «), upravičen do povračila</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prevoznih stroškov, nastalih v zvezi z opravljanjem storitev po tej pogodbi</w:t>
      </w:r>
      <w:r w:rsidRPr="00EF6327">
        <w:rPr>
          <w:rFonts w:asciiTheme="minorHAnsi" w:hAnsiTheme="minorHAnsi" w:cstheme="minorHAnsi"/>
          <w:color w:val="000000"/>
          <w:sz w:val="22"/>
          <w:szCs w:val="22"/>
        </w:rPr>
        <w:t>.</w:t>
      </w:r>
    </w:p>
    <w:p w14:paraId="1DEA6D80" w14:textId="77777777"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plačilo za opravljeno delo izvedel na podlagi izstavljenega</w:t>
      </w:r>
      <w:r>
        <w:rPr>
          <w:rFonts w:asciiTheme="minorHAnsi" w:hAnsiTheme="minorHAnsi" w:cstheme="minorHAnsi"/>
          <w:sz w:val="22"/>
          <w:szCs w:val="22"/>
        </w:rPr>
        <w:t xml:space="preserve"> mesečnega</w:t>
      </w:r>
      <w:r w:rsidRPr="00F0577F">
        <w:rPr>
          <w:rFonts w:asciiTheme="minorHAnsi" w:hAnsiTheme="minorHAnsi" w:cstheme="minorHAnsi"/>
          <w:sz w:val="22"/>
          <w:szCs w:val="22"/>
        </w:rPr>
        <w:t xml:space="preserve">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Pr>
          <w:rFonts w:asciiTheme="minorHAnsi" w:hAnsiTheme="minorHAnsi" w:cstheme="minorHAnsi"/>
          <w:sz w:val="22"/>
          <w:szCs w:val="22"/>
        </w:rPr>
        <w:t>17.</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4"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4"/>
      <w:r w:rsidRPr="00F0577F">
        <w:rPr>
          <w:rFonts w:asciiTheme="minorHAnsi" w:hAnsiTheme="minorHAnsi" w:cstheme="minorHAnsi"/>
          <w:sz w:val="22"/>
          <w:szCs w:val="22"/>
        </w:rPr>
        <w:t>. Plačilo prevoznih stroškov bo naročnik izvedel pod pogoji in na podlagi dokazil iz tretjega odstavka tega člena.</w:t>
      </w:r>
    </w:p>
    <w:p w14:paraId="45779C8B" w14:textId="77777777" w:rsidR="005B12D0" w:rsidRPr="00F0577F" w:rsidRDefault="005B12D0" w:rsidP="005B12D0">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w:t>
      </w:r>
      <w:r>
        <w:rPr>
          <w:rFonts w:asciiTheme="minorHAnsi" w:hAnsiTheme="minorHAnsi" w:cstheme="minorHAnsi"/>
          <w:color w:val="000000"/>
          <w:sz w:val="22"/>
          <w:szCs w:val="22"/>
        </w:rPr>
        <w:t>plačilnih in javnofinančnih storitvah</w:t>
      </w:r>
      <w:r w:rsidRPr="00F0577F">
        <w:rPr>
          <w:rFonts w:asciiTheme="minorHAnsi" w:hAnsiTheme="minorHAnsi" w:cstheme="minorHAnsi"/>
          <w:color w:val="000000"/>
          <w:sz w:val="22"/>
          <w:szCs w:val="22"/>
        </w:rPr>
        <w:t xml:space="preserve">, in sicer s tridesetdnevnim plačilnim rokom od dneva prejema računa. </w:t>
      </w:r>
    </w:p>
    <w:p w14:paraId="18BD608F" w14:textId="77777777" w:rsidR="005B12D0" w:rsidRPr="00F0577F" w:rsidRDefault="005B12D0" w:rsidP="005B12D0">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342DFC2E" w14:textId="77777777" w:rsidR="005B12D0" w:rsidRPr="00082D39" w:rsidRDefault="005B12D0" w:rsidP="005B12D0">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63304D52" w14:textId="77777777" w:rsidR="005B12D0" w:rsidRPr="00082D39" w:rsidRDefault="005B12D0" w:rsidP="005B12D0">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4F13301C"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21 - za račune OE Celje,</w:t>
      </w:r>
    </w:p>
    <w:p w14:paraId="2E297C89"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22 - za račune OE Koper,</w:t>
      </w:r>
    </w:p>
    <w:p w14:paraId="089B6FDC"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23 - za račune OE Krško,</w:t>
      </w:r>
    </w:p>
    <w:p w14:paraId="4E1F0777"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24 - za račune OE Kranj,</w:t>
      </w:r>
    </w:p>
    <w:p w14:paraId="176E3115"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25 - za račune OE Ljubljana,</w:t>
      </w:r>
    </w:p>
    <w:p w14:paraId="795DA5BA"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26 - za račune OE Maribor,</w:t>
      </w:r>
    </w:p>
    <w:p w14:paraId="18ABCC21"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27 - za račune OE Murska Sobota,</w:t>
      </w:r>
    </w:p>
    <w:p w14:paraId="11C2D5B3"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28 - za račune OE Nova Gorica,</w:t>
      </w:r>
    </w:p>
    <w:p w14:paraId="7A8CE0FB"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29 - za račune OE Novo mesto,</w:t>
      </w:r>
    </w:p>
    <w:p w14:paraId="099FFCCA"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30 - za račune OE Ravne na Koroškem,</w:t>
      </w:r>
    </w:p>
    <w:p w14:paraId="59B191BF" w14:textId="77777777" w:rsidR="005B12D0" w:rsidRPr="00082D39" w:rsidRDefault="005B12D0" w:rsidP="005B12D0">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0C31275A" w14:textId="77777777" w:rsidR="005B12D0" w:rsidRPr="00F0577F" w:rsidRDefault="005B12D0" w:rsidP="005B12D0">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54BF6ECD" w14:textId="77777777"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4F0A96C6" w14:textId="77777777" w:rsidR="005B12D0" w:rsidRPr="00F0577F" w:rsidRDefault="005B12D0" w:rsidP="005B12D0">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 xml:space="preserve">Če zadnji dan roka plačila sovpada z dnem, ki je po zakonu dela prost dan, oziroma v plačilnem sistemu TARGET ni opredeljen kot plačilni dan, se za zadnji dan roka šteje naslednji delovnik oziroma naslednji plačilni dan v sistemu TARGET. </w:t>
      </w:r>
    </w:p>
    <w:p w14:paraId="6446FDC6" w14:textId="77777777" w:rsidR="005B12D0" w:rsidRPr="00F0577F" w:rsidRDefault="005B12D0" w:rsidP="005B12D0">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12827896" w:rsidR="00F0577F" w:rsidRPr="00F0577F" w:rsidRDefault="005B12D0" w:rsidP="005B12D0">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F0577F" w:rsidRPr="00F0577F">
        <w:rPr>
          <w:rFonts w:asciiTheme="minorHAnsi" w:hAnsiTheme="minorHAnsi" w:cstheme="minorHAnsi"/>
          <w:color w:val="000000"/>
          <w:sz w:val="22"/>
          <w:szCs w:val="22"/>
        </w:rPr>
        <w:t>.</w:t>
      </w:r>
    </w:p>
    <w:p w14:paraId="7935D5EF" w14:textId="77777777" w:rsidR="007279F2" w:rsidRPr="00114FC4" w:rsidRDefault="007279F2"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5"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5"/>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6"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6"/>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7"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8"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8"/>
    <w:p w14:paraId="6BFE49DC" w14:textId="525CCC6A" w:rsidR="000822EF"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47BDADAF"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5475E0">
        <w:rPr>
          <w:rFonts w:asciiTheme="minorHAnsi" w:eastAsia="Arial Unicode MS" w:hAnsiTheme="minorHAnsi"/>
          <w:bCs/>
          <w:kern w:val="1"/>
          <w:sz w:val="22"/>
          <w:szCs w:val="22"/>
          <w:lang w:eastAsia="ar-SA"/>
        </w:rPr>
        <w:t>4</w:t>
      </w:r>
      <w:r w:rsidRPr="00CB61AD">
        <w:rPr>
          <w:rFonts w:asciiTheme="minorHAnsi" w:eastAsia="Arial Unicode MS" w:hAnsiTheme="minorHAnsi"/>
          <w:bCs/>
          <w:kern w:val="1"/>
          <w:sz w:val="22"/>
          <w:szCs w:val="22"/>
          <w:lang w:eastAsia="ar-SA"/>
        </w:rPr>
        <w:t>. člena te pogodbe, upošteva kot vrednost z DDV.</w:t>
      </w:r>
    </w:p>
    <w:p w14:paraId="09E00129" w14:textId="42234A69" w:rsid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140188BD" w14:textId="77777777" w:rsidR="00B903F8" w:rsidRPr="00114FC4" w:rsidRDefault="00B903F8" w:rsidP="007528F0">
      <w:pPr>
        <w:widowControl w:val="0"/>
        <w:suppressAutoHyphens/>
        <w:rPr>
          <w:rFonts w:asciiTheme="minorHAnsi" w:eastAsia="Arial Unicode MS" w:hAnsiTheme="minorHAnsi"/>
          <w:kern w:val="1"/>
          <w:sz w:val="22"/>
          <w:szCs w:val="22"/>
        </w:rPr>
      </w:pPr>
    </w:p>
    <w:p w14:paraId="3256A8EA" w14:textId="439750A9" w:rsidR="007528F0" w:rsidRDefault="00CB61AD" w:rsidP="00046226">
      <w:pPr>
        <w:pStyle w:val="Odstavekseznama"/>
        <w:widowControl w:val="0"/>
        <w:numPr>
          <w:ilvl w:val="0"/>
          <w:numId w:val="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9"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19"/>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0"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A4CD749" w14:textId="32A14166" w:rsidR="00B903F8" w:rsidRDefault="00B903F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bookmarkEnd w:id="20"/>
    <w:p w14:paraId="199C9FAA" w14:textId="39630CBF"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5A3477D" w14:textId="5368BC81" w:rsidR="005475E0" w:rsidRPr="00EF6327" w:rsidRDefault="00CB61AD" w:rsidP="00EF6327">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CE2C884" w14:textId="77777777" w:rsidR="005475E0" w:rsidRPr="00CB61AD"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1" w:name="_Hlk176515675"/>
            <w:bookmarkEnd w:id="17"/>
            <w:r w:rsidRPr="00114FC4">
              <w:rPr>
                <w:rFonts w:asciiTheme="minorHAnsi" w:eastAsia="Arial Unicode MS" w:hAnsiTheme="minorHAnsi"/>
                <w:b/>
                <w:kern w:val="1"/>
                <w:sz w:val="22"/>
                <w:szCs w:val="22"/>
              </w:rPr>
              <w:t>Priloga 1</w:t>
            </w:r>
            <w:bookmarkEnd w:id="21"/>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2"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2"/>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3"/>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4"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4"/>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8306D5">
              <w:rPr>
                <w:rFonts w:asciiTheme="minorHAnsi" w:hAnsiTheme="minorHAnsi" w:cstheme="minorHAnsi"/>
                <w:sz w:val="22"/>
                <w:szCs w:val="22"/>
              </w:rPr>
              <w:t>Izjava</w:t>
            </w:r>
            <w:bookmarkEnd w:id="25"/>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8306D5">
              <w:rPr>
                <w:rFonts w:asciiTheme="minorHAnsi" w:eastAsia="Arial Unicode MS" w:hAnsiTheme="minorHAnsi" w:cstheme="minorHAnsi"/>
                <w:kern w:val="1"/>
                <w:sz w:val="22"/>
                <w:szCs w:val="22"/>
              </w:rPr>
              <w:t>Izjava glede uporabe interneta in elektronske pošte</w:t>
            </w:r>
            <w:bookmarkEnd w:id="26"/>
          </w:p>
        </w:tc>
      </w:tr>
    </w:tbl>
    <w:p w14:paraId="2573565B" w14:textId="77777777" w:rsidR="00B903F8" w:rsidRDefault="00B903F8"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5676AB5A" w14:textId="77777777" w:rsidR="00E26C66" w:rsidRPr="00FB2867" w:rsidRDefault="00E26C66" w:rsidP="00E26C66">
      <w:pPr>
        <w:jc w:val="both"/>
        <w:rPr>
          <w:rFonts w:ascii="Calibri" w:hAnsi="Calibri" w:cs="Calibri"/>
          <w:sz w:val="22"/>
          <w:szCs w:val="20"/>
        </w:rPr>
      </w:pPr>
      <w:r>
        <w:rPr>
          <w:rFonts w:ascii="Calibri" w:hAnsi="Calibri" w:cs="Calibri"/>
          <w:sz w:val="22"/>
          <w:szCs w:val="20"/>
        </w:rPr>
        <w:t>Generalni direktor</w:t>
      </w:r>
      <w:r w:rsidRPr="00FB2867">
        <w:rPr>
          <w:rFonts w:ascii="Calibri" w:hAnsi="Calibri" w:cs="Calibri"/>
          <w:sz w:val="22"/>
          <w:szCs w:val="20"/>
        </w:rPr>
        <w:t>:</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Direktor/ica:</w:t>
      </w:r>
    </w:p>
    <w:p w14:paraId="21987BAE" w14:textId="77777777" w:rsidR="00E26C66" w:rsidRPr="00FB2867" w:rsidRDefault="00E26C66" w:rsidP="00E26C66">
      <w:pPr>
        <w:jc w:val="both"/>
        <w:rPr>
          <w:rFonts w:ascii="Calibri" w:hAnsi="Calibri" w:cs="Calibri"/>
          <w:sz w:val="22"/>
          <w:szCs w:val="20"/>
        </w:rPr>
      </w:pPr>
    </w:p>
    <w:p w14:paraId="71CD8FD5" w14:textId="5C994FC8" w:rsidR="00E26C66" w:rsidRPr="00FB2867" w:rsidRDefault="00E26C66" w:rsidP="00E26C6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r w:rsidR="001A4FD7">
        <w:rPr>
          <w:rFonts w:ascii="Calibri" w:hAnsi="Calibri" w:cs="Calibri"/>
          <w:sz w:val="22"/>
          <w:szCs w:val="20"/>
        </w:rPr>
        <w:t xml:space="preserve"> </w:t>
      </w:r>
    </w:p>
    <w:p w14:paraId="5B00A899" w14:textId="057465B4" w:rsidR="003D62F7" w:rsidRDefault="00E26C66" w:rsidP="00E26C66">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Pr="00FB2867">
        <w:rPr>
          <w:rFonts w:ascii="Calibri" w:hAnsi="Calibri" w:cs="Calibri"/>
          <w:sz w:val="22"/>
          <w:szCs w:val="20"/>
        </w:rPr>
        <w:tab/>
      </w:r>
      <w:r w:rsidRPr="00FB2867">
        <w:rPr>
          <w:rFonts w:ascii="Calibri" w:hAnsi="Calibri" w:cs="Calibri"/>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w:t>
      </w:r>
      <w:r>
        <w:rPr>
          <w:rFonts w:asciiTheme="minorHAnsi" w:hAnsiTheme="minorHAnsi" w:cs="Times New Roman"/>
          <w:sz w:val="22"/>
          <w:szCs w:val="20"/>
        </w:rPr>
        <w:t xml:space="preserve"> </w:t>
      </w:r>
      <w:r w:rsidR="003D62F7">
        <w:rPr>
          <w:rFonts w:asciiTheme="minorHAnsi" w:hAnsiTheme="minorHAnsi" w:cs="Times New Roman"/>
          <w:sz w:val="22"/>
          <w:szCs w:val="20"/>
        </w:rPr>
        <w:br w:type="page"/>
      </w:r>
    </w:p>
    <w:p w14:paraId="350C57B2" w14:textId="77777777" w:rsidR="007279F2" w:rsidRDefault="007279F2" w:rsidP="007279F2">
      <w:pPr>
        <w:rPr>
          <w:rFonts w:asciiTheme="minorHAnsi" w:eastAsia="Arial Unicode MS" w:hAnsiTheme="minorHAnsi"/>
          <w:b/>
          <w:kern w:val="1"/>
          <w:sz w:val="22"/>
          <w:szCs w:val="22"/>
        </w:rPr>
      </w:pPr>
      <w:bookmarkStart w:id="27" w:name="_Hlk139443391"/>
      <w:r w:rsidRPr="00114FC4">
        <w:rPr>
          <w:rFonts w:asciiTheme="minorHAnsi" w:eastAsia="Arial Unicode MS" w:hAnsiTheme="minorHAnsi"/>
          <w:b/>
          <w:kern w:val="1"/>
          <w:sz w:val="22"/>
          <w:szCs w:val="22"/>
        </w:rPr>
        <w:lastRenderedPageBreak/>
        <w:t>Priloga 1</w:t>
      </w:r>
      <w:r>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358D0ED9" w14:textId="77777777" w:rsidR="007279F2" w:rsidRDefault="007279F2" w:rsidP="007279F2">
      <w:pPr>
        <w:jc w:val="center"/>
        <w:rPr>
          <w:rFonts w:asciiTheme="minorHAnsi" w:eastAsia="Arial Unicode MS" w:hAnsiTheme="minorHAnsi"/>
          <w:b/>
          <w:kern w:val="1"/>
          <w:sz w:val="22"/>
          <w:szCs w:val="22"/>
        </w:rPr>
      </w:pPr>
    </w:p>
    <w:p w14:paraId="7F7F63BC"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55221962" w14:textId="77777777" w:rsidR="007279F2" w:rsidRPr="0095344E" w:rsidRDefault="007279F2" w:rsidP="007279F2">
      <w:pPr>
        <w:rPr>
          <w:rFonts w:asciiTheme="minorHAnsi" w:hAnsiTheme="minorHAnsi" w:cstheme="minorHAnsi"/>
          <w:sz w:val="22"/>
          <w:szCs w:val="22"/>
        </w:rPr>
      </w:pPr>
    </w:p>
    <w:p w14:paraId="1834A8A2"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37361523"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30D5A1BA" w14:textId="77777777" w:rsidR="007279F2" w:rsidRPr="0095344E" w:rsidRDefault="007279F2" w:rsidP="007279F2">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0EAA3763" w14:textId="77777777" w:rsidR="007279F2" w:rsidRPr="0095344E" w:rsidRDefault="007279F2" w:rsidP="007279F2">
      <w:pPr>
        <w:rPr>
          <w:rFonts w:asciiTheme="minorHAnsi" w:hAnsiTheme="minorHAnsi" w:cstheme="minorHAnsi"/>
          <w:b/>
          <w:bCs/>
          <w:sz w:val="22"/>
          <w:szCs w:val="22"/>
        </w:rPr>
      </w:pPr>
    </w:p>
    <w:p w14:paraId="331B8A23" w14:textId="77777777" w:rsidR="007279F2" w:rsidRPr="0095344E" w:rsidRDefault="007279F2" w:rsidP="007279F2">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428F2AE5" w14:textId="77777777" w:rsidR="007279F2" w:rsidRPr="0095344E" w:rsidRDefault="007279F2" w:rsidP="007279F2">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7279F2" w:rsidRPr="0095344E" w14:paraId="69FCD304" w14:textId="77777777" w:rsidTr="00823BBB">
        <w:tc>
          <w:tcPr>
            <w:tcW w:w="3823" w:type="dxa"/>
          </w:tcPr>
          <w:p w14:paraId="096D664A" w14:textId="77777777" w:rsidR="007279F2" w:rsidRPr="0095344E" w:rsidRDefault="007279F2" w:rsidP="00823BBB">
            <w:pPr>
              <w:pStyle w:val="Telobesedila"/>
              <w:rPr>
                <w:rFonts w:asciiTheme="minorHAnsi" w:hAnsiTheme="minorHAnsi" w:cstheme="minorHAnsi"/>
                <w:b/>
                <w:sz w:val="22"/>
                <w:szCs w:val="22"/>
              </w:rPr>
            </w:pPr>
          </w:p>
          <w:p w14:paraId="44F9E938"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4274D5FF"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17426A83"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35B6ECB" w14:textId="77777777" w:rsidTr="00823BBB">
        <w:trPr>
          <w:trHeight w:val="696"/>
        </w:trPr>
        <w:tc>
          <w:tcPr>
            <w:tcW w:w="3823" w:type="dxa"/>
          </w:tcPr>
          <w:p w14:paraId="23383FD5" w14:textId="77777777" w:rsidR="007279F2" w:rsidRPr="0095344E" w:rsidRDefault="007279F2" w:rsidP="00823BBB">
            <w:pPr>
              <w:pStyle w:val="Telobesedila"/>
              <w:rPr>
                <w:rFonts w:asciiTheme="minorHAnsi" w:hAnsiTheme="minorHAnsi" w:cstheme="minorHAnsi"/>
                <w:b/>
                <w:sz w:val="22"/>
                <w:szCs w:val="22"/>
              </w:rPr>
            </w:pPr>
          </w:p>
          <w:p w14:paraId="3FF5A020"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D0CCBFB"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7EFA4CA6"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9C2BD59" w14:textId="77777777" w:rsidTr="00823BBB">
        <w:tc>
          <w:tcPr>
            <w:tcW w:w="3823" w:type="dxa"/>
          </w:tcPr>
          <w:p w14:paraId="45B65091" w14:textId="77777777" w:rsidR="007279F2" w:rsidRPr="0095344E" w:rsidRDefault="007279F2" w:rsidP="00823BBB">
            <w:pPr>
              <w:pStyle w:val="Telobesedila"/>
              <w:rPr>
                <w:rFonts w:asciiTheme="minorHAnsi" w:hAnsiTheme="minorHAnsi" w:cstheme="minorHAnsi"/>
                <w:b/>
                <w:sz w:val="22"/>
                <w:szCs w:val="22"/>
              </w:rPr>
            </w:pPr>
          </w:p>
          <w:p w14:paraId="7E3D96F3"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1BD4E509"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51634E61" w14:textId="77777777" w:rsidR="007279F2" w:rsidRPr="0095344E" w:rsidRDefault="007279F2" w:rsidP="00823BBB">
            <w:pPr>
              <w:pStyle w:val="Telobesedila"/>
              <w:jc w:val="center"/>
              <w:rPr>
                <w:rFonts w:asciiTheme="minorHAnsi" w:hAnsiTheme="minorHAnsi" w:cstheme="minorHAnsi"/>
                <w:sz w:val="22"/>
                <w:szCs w:val="22"/>
              </w:rPr>
            </w:pPr>
          </w:p>
        </w:tc>
      </w:tr>
    </w:tbl>
    <w:p w14:paraId="6EE6DE90" w14:textId="77777777" w:rsidR="007279F2" w:rsidRPr="0095344E" w:rsidRDefault="007279F2" w:rsidP="007279F2">
      <w:pPr>
        <w:rPr>
          <w:rFonts w:asciiTheme="minorHAnsi" w:hAnsiTheme="minorHAnsi" w:cstheme="minorHAnsi"/>
          <w:bCs/>
          <w:sz w:val="22"/>
          <w:szCs w:val="22"/>
        </w:rPr>
      </w:pPr>
    </w:p>
    <w:p w14:paraId="29F5355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F0C54B3" w14:textId="77777777" w:rsidR="007279F2" w:rsidRPr="0095344E" w:rsidRDefault="007279F2" w:rsidP="007279F2">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571A27CD" w14:textId="77777777" w:rsidR="007279F2" w:rsidRPr="0095344E" w:rsidRDefault="007279F2" w:rsidP="007279F2">
      <w:pPr>
        <w:rPr>
          <w:rFonts w:asciiTheme="minorHAnsi" w:hAnsiTheme="minorHAnsi" w:cstheme="minorHAnsi"/>
          <w:bCs/>
          <w:sz w:val="22"/>
          <w:szCs w:val="22"/>
        </w:rPr>
      </w:pPr>
    </w:p>
    <w:p w14:paraId="2175B5F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D2C46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1FC5B767" w14:textId="77777777" w:rsidR="007279F2" w:rsidRPr="0095344E" w:rsidRDefault="007279F2" w:rsidP="007279F2">
      <w:pPr>
        <w:pStyle w:val="Telobesedila"/>
        <w:ind w:left="283"/>
        <w:rPr>
          <w:rFonts w:asciiTheme="minorHAnsi" w:hAnsiTheme="minorHAnsi" w:cstheme="minorHAnsi"/>
          <w:sz w:val="22"/>
          <w:szCs w:val="22"/>
        </w:rPr>
      </w:pPr>
    </w:p>
    <w:p w14:paraId="7F19BA4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90C9ADA" w14:textId="77777777" w:rsidR="007279F2" w:rsidRPr="0095344E" w:rsidRDefault="007279F2" w:rsidP="005475E0">
      <w:pPr>
        <w:spacing w:after="120"/>
        <w:jc w:val="both"/>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139D5B50"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16C4D5CB"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84A9C66" w14:textId="77777777" w:rsidR="007279F2" w:rsidRPr="0095344E" w:rsidRDefault="007279F2" w:rsidP="007279F2">
      <w:pPr>
        <w:rPr>
          <w:rFonts w:asciiTheme="minorHAnsi" w:hAnsiTheme="minorHAnsi" w:cstheme="minorHAnsi"/>
          <w:bCs/>
          <w:sz w:val="22"/>
          <w:szCs w:val="22"/>
        </w:rPr>
      </w:pPr>
    </w:p>
    <w:p w14:paraId="015EABC2"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7EFD585"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36DF10F5" w14:textId="77777777" w:rsidR="007279F2" w:rsidRPr="0095344E" w:rsidRDefault="007279F2" w:rsidP="007279F2">
      <w:pPr>
        <w:rPr>
          <w:rFonts w:asciiTheme="minorHAnsi" w:hAnsiTheme="minorHAnsi" w:cstheme="minorHAnsi"/>
          <w:bCs/>
          <w:sz w:val="22"/>
          <w:szCs w:val="22"/>
        </w:rPr>
      </w:pPr>
    </w:p>
    <w:p w14:paraId="269A4A7B"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82806C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0299060B" w14:textId="77777777" w:rsidR="007279F2" w:rsidRPr="0095344E" w:rsidRDefault="007279F2" w:rsidP="007279F2">
      <w:pPr>
        <w:rPr>
          <w:rFonts w:asciiTheme="minorHAnsi" w:hAnsiTheme="minorHAnsi" w:cstheme="minorHAnsi"/>
          <w:bCs/>
          <w:sz w:val="22"/>
          <w:szCs w:val="22"/>
        </w:rPr>
      </w:pPr>
    </w:p>
    <w:p w14:paraId="4389903D"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6F4F81" w14:textId="77777777" w:rsidR="007279F2" w:rsidRPr="001138E4"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3C49BC17"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3C188FB"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62B10216" w14:textId="77777777" w:rsidR="007279F2" w:rsidRPr="0095344E" w:rsidRDefault="007279F2" w:rsidP="007279F2">
      <w:pPr>
        <w:rPr>
          <w:rFonts w:asciiTheme="minorHAnsi" w:hAnsiTheme="minorHAnsi" w:cstheme="minorHAnsi"/>
          <w:bCs/>
          <w:sz w:val="22"/>
          <w:szCs w:val="22"/>
        </w:rPr>
      </w:pPr>
    </w:p>
    <w:p w14:paraId="3BA9FE67"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3918B4A" w14:textId="77777777" w:rsidR="007279F2" w:rsidRPr="0095344E"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01994F8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718BD57C"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1C89FD2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74C146A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35BFBF0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180FFA8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380C0E5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418E5FD7"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DFFA53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23719D86" w14:textId="77777777" w:rsidR="007279F2" w:rsidRDefault="007279F2" w:rsidP="007279F2">
      <w:pPr>
        <w:pStyle w:val="Telobesedila"/>
        <w:jc w:val="both"/>
        <w:rPr>
          <w:rFonts w:asciiTheme="minorHAnsi" w:hAnsiTheme="minorHAnsi" w:cstheme="minorHAnsi"/>
          <w:bCs/>
          <w:sz w:val="22"/>
          <w:szCs w:val="22"/>
        </w:rPr>
      </w:pPr>
    </w:p>
    <w:p w14:paraId="58B4EB28" w14:textId="77777777" w:rsidR="007279F2" w:rsidRPr="0095344E" w:rsidRDefault="007279F2" w:rsidP="007279F2">
      <w:pPr>
        <w:pStyle w:val="Telobesedila"/>
        <w:jc w:val="both"/>
        <w:rPr>
          <w:rFonts w:asciiTheme="minorHAnsi" w:hAnsiTheme="minorHAnsi" w:cstheme="minorHAnsi"/>
          <w:bCs/>
          <w:sz w:val="22"/>
          <w:szCs w:val="22"/>
        </w:rPr>
      </w:pPr>
    </w:p>
    <w:p w14:paraId="2FAE3054"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4880D557"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118547B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411E156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3A27A79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1E546AC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27901201"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5D0F8A6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383E5E2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4BAFB16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2E347F3A"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2F01954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6AC7DFDD" w14:textId="77777777" w:rsidR="007279F2" w:rsidRPr="0095344E" w:rsidRDefault="007279F2" w:rsidP="007279F2">
      <w:pPr>
        <w:rPr>
          <w:rFonts w:asciiTheme="minorHAnsi" w:hAnsiTheme="minorHAnsi" w:cstheme="minorHAnsi"/>
          <w:bCs/>
          <w:sz w:val="22"/>
          <w:szCs w:val="22"/>
        </w:rPr>
      </w:pPr>
    </w:p>
    <w:p w14:paraId="10E407C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70B9672"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2974086" w14:textId="77777777" w:rsidR="007279F2" w:rsidRPr="0095344E" w:rsidRDefault="007279F2" w:rsidP="007279F2">
      <w:pPr>
        <w:rPr>
          <w:rFonts w:asciiTheme="minorHAnsi" w:hAnsiTheme="minorHAnsi" w:cstheme="minorHAnsi"/>
          <w:bCs/>
          <w:sz w:val="22"/>
          <w:szCs w:val="22"/>
        </w:rPr>
      </w:pPr>
    </w:p>
    <w:p w14:paraId="6F93157D" w14:textId="77777777" w:rsidR="007279F2" w:rsidRPr="001138E4" w:rsidRDefault="007279F2" w:rsidP="007279F2">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8AC612E"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08191CD2" w14:textId="77777777" w:rsidR="007279F2" w:rsidRPr="0095344E" w:rsidRDefault="007279F2" w:rsidP="007279F2">
      <w:pPr>
        <w:rPr>
          <w:rFonts w:asciiTheme="minorHAnsi" w:hAnsiTheme="minorHAnsi" w:cstheme="minorHAnsi"/>
          <w:sz w:val="22"/>
          <w:szCs w:val="22"/>
        </w:rPr>
      </w:pPr>
    </w:p>
    <w:p w14:paraId="4673688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547EAEE8"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1B08D147" w14:textId="77777777" w:rsidR="007279F2" w:rsidRPr="0095344E" w:rsidRDefault="007279F2" w:rsidP="007279F2">
      <w:pPr>
        <w:rPr>
          <w:rFonts w:asciiTheme="minorHAnsi" w:hAnsiTheme="minorHAnsi" w:cstheme="minorHAnsi"/>
          <w:sz w:val="22"/>
          <w:szCs w:val="22"/>
        </w:rPr>
      </w:pPr>
    </w:p>
    <w:p w14:paraId="3C513FD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40B445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F4AB081" w14:textId="77777777" w:rsidR="007279F2" w:rsidRPr="0095344E" w:rsidRDefault="007279F2" w:rsidP="007279F2">
      <w:pPr>
        <w:rPr>
          <w:rFonts w:asciiTheme="minorHAnsi" w:hAnsiTheme="minorHAnsi" w:cstheme="minorHAnsi"/>
          <w:sz w:val="22"/>
          <w:szCs w:val="22"/>
        </w:rPr>
      </w:pPr>
    </w:p>
    <w:p w14:paraId="3F61FCF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D332B43"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1F0F6968" w14:textId="77777777" w:rsidR="007279F2" w:rsidRPr="0095344E" w:rsidRDefault="007279F2" w:rsidP="007279F2">
      <w:pPr>
        <w:rPr>
          <w:rFonts w:asciiTheme="minorHAnsi" w:hAnsiTheme="minorHAnsi" w:cstheme="minorHAnsi"/>
          <w:sz w:val="22"/>
          <w:szCs w:val="22"/>
        </w:rPr>
      </w:pPr>
    </w:p>
    <w:p w14:paraId="2D4B79DF" w14:textId="77777777" w:rsidR="007279F2" w:rsidRPr="0095344E"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38F379A" w14:textId="77777777" w:rsidR="007279F2" w:rsidRPr="0095344E" w:rsidRDefault="007279F2" w:rsidP="005475E0">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6854F5BF"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E648252" w14:textId="77777777" w:rsidR="007279F2" w:rsidRPr="0095344E" w:rsidRDefault="007279F2" w:rsidP="007279F2">
      <w:pPr>
        <w:rPr>
          <w:rFonts w:asciiTheme="minorHAnsi" w:hAnsiTheme="minorHAnsi" w:cstheme="minorHAnsi"/>
          <w:sz w:val="22"/>
          <w:szCs w:val="22"/>
        </w:rPr>
      </w:pPr>
    </w:p>
    <w:p w14:paraId="10E846C7" w14:textId="77777777" w:rsidR="007279F2" w:rsidRPr="001138E4" w:rsidRDefault="007279F2" w:rsidP="007279F2">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9F0029B"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47A0C4A2" w14:textId="77777777" w:rsidR="007279F2" w:rsidRPr="0095344E" w:rsidRDefault="007279F2" w:rsidP="007279F2">
      <w:pPr>
        <w:rPr>
          <w:rFonts w:asciiTheme="minorHAnsi" w:hAnsiTheme="minorHAnsi" w:cstheme="minorHAnsi"/>
          <w:sz w:val="22"/>
          <w:szCs w:val="22"/>
        </w:rPr>
      </w:pPr>
    </w:p>
    <w:p w14:paraId="7DA449E6"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2B3EE99"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BD528BD" w14:textId="77777777" w:rsidR="007279F2" w:rsidRPr="0095344E" w:rsidRDefault="007279F2" w:rsidP="007279F2">
      <w:pPr>
        <w:rPr>
          <w:rFonts w:asciiTheme="minorHAnsi" w:hAnsiTheme="minorHAnsi" w:cstheme="minorHAnsi"/>
          <w:sz w:val="22"/>
          <w:szCs w:val="22"/>
        </w:rPr>
      </w:pPr>
    </w:p>
    <w:p w14:paraId="6B88CD9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A4458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2B171690" w14:textId="77777777" w:rsidR="007279F2" w:rsidRPr="0095344E" w:rsidRDefault="007279F2" w:rsidP="007279F2">
      <w:pPr>
        <w:rPr>
          <w:rFonts w:asciiTheme="minorHAnsi" w:hAnsiTheme="minorHAnsi" w:cstheme="minorHAnsi"/>
          <w:sz w:val="22"/>
          <w:szCs w:val="22"/>
        </w:rPr>
      </w:pPr>
    </w:p>
    <w:p w14:paraId="2FC969C1"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CEAE9FA" w14:textId="77777777" w:rsidR="007279F2" w:rsidRPr="0095344E" w:rsidRDefault="007279F2" w:rsidP="007279F2">
      <w:pPr>
        <w:rPr>
          <w:rFonts w:asciiTheme="minorHAnsi" w:hAnsiTheme="minorHAnsi" w:cstheme="minorHAnsi"/>
          <w:sz w:val="22"/>
          <w:szCs w:val="22"/>
        </w:rPr>
      </w:pPr>
    </w:p>
    <w:p w14:paraId="3B1F05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035C9E0"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1A8E5FBB" w14:textId="77777777" w:rsidR="007279F2" w:rsidRPr="0095344E" w:rsidRDefault="007279F2" w:rsidP="007279F2">
      <w:pPr>
        <w:rPr>
          <w:rFonts w:asciiTheme="minorHAnsi" w:hAnsiTheme="minorHAnsi" w:cstheme="minorHAnsi"/>
          <w:sz w:val="22"/>
          <w:szCs w:val="22"/>
        </w:rPr>
      </w:pPr>
      <w:r>
        <w:rPr>
          <w:rFonts w:asciiTheme="minorHAnsi" w:hAnsiTheme="minorHAnsi" w:cstheme="minorHAnsi"/>
          <w:sz w:val="22"/>
          <w:szCs w:val="22"/>
        </w:rPr>
        <w:t xml:space="preserve"> </w:t>
      </w:r>
    </w:p>
    <w:p w14:paraId="62FB5C1A" w14:textId="77777777" w:rsidR="007279F2" w:rsidRPr="00D330DB" w:rsidRDefault="007279F2" w:rsidP="007279F2">
      <w:pPr>
        <w:rPr>
          <w:rFonts w:asciiTheme="minorHAnsi" w:hAnsiTheme="minorHAnsi" w:cstheme="minorHAnsi"/>
          <w:sz w:val="22"/>
          <w:szCs w:val="22"/>
        </w:rPr>
      </w:pPr>
    </w:p>
    <w:p w14:paraId="6009431C"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E607810" w14:textId="77777777" w:rsidR="007279F2" w:rsidRDefault="007279F2" w:rsidP="007279F2">
      <w:pPr>
        <w:rPr>
          <w:rFonts w:asciiTheme="minorHAnsi" w:eastAsia="Arial Unicode MS" w:hAnsiTheme="minorHAnsi"/>
          <w:b/>
          <w:kern w:val="1"/>
          <w:sz w:val="22"/>
          <w:szCs w:val="22"/>
        </w:rPr>
      </w:pPr>
      <w:bookmarkStart w:id="28"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 Izjava o varovanju osebnih podatkov</w:t>
      </w:r>
    </w:p>
    <w:bookmarkEnd w:id="28"/>
    <w:p w14:paraId="35EAF76C" w14:textId="77777777" w:rsidR="007279F2" w:rsidRPr="003D62F7" w:rsidRDefault="007279F2" w:rsidP="007279F2">
      <w:pPr>
        <w:rPr>
          <w:rFonts w:asciiTheme="minorHAnsi" w:eastAsia="Arial Unicode MS" w:hAnsiTheme="minorHAnsi"/>
          <w:b/>
          <w:kern w:val="1"/>
          <w:sz w:val="18"/>
          <w:szCs w:val="18"/>
        </w:rPr>
      </w:pPr>
    </w:p>
    <w:p w14:paraId="1222BC82" w14:textId="77777777" w:rsidR="007279F2" w:rsidRPr="003D62F7" w:rsidRDefault="007279F2" w:rsidP="007279F2">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A68BA3" w14:textId="77777777" w:rsidR="007279F2" w:rsidRPr="003D62F7" w:rsidRDefault="007279F2" w:rsidP="007279F2">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6547BFD5"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C97437F" w14:textId="77777777" w:rsidR="007279F2" w:rsidRPr="003D62F7" w:rsidRDefault="007279F2" w:rsidP="007279F2">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43F0654F" w14:textId="77777777" w:rsidR="00E26C66"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z naročnikovim Pravilnikom o varstvu osebnih podatkov in z določili </w:t>
      </w:r>
      <w:r>
        <w:rPr>
          <w:rFonts w:ascii="Calibri" w:eastAsia="Calibri" w:hAnsi="Calibri" w:cs="Calibri"/>
          <w:sz w:val="22"/>
          <w:szCs w:val="22"/>
          <w:lang w:eastAsia="en-US"/>
        </w:rPr>
        <w:t xml:space="preserve">morebitne pogodbe </w:t>
      </w:r>
      <w:r w:rsidRPr="003D62F7">
        <w:rPr>
          <w:rFonts w:ascii="Calibri" w:eastAsia="Calibri" w:hAnsi="Calibri" w:cs="Calibri"/>
          <w:sz w:val="22"/>
          <w:szCs w:val="22"/>
          <w:lang w:eastAsia="en-US"/>
        </w:rPr>
        <w:t>o obdelavi osebnih podatkov iz Pogodbe, ki me zavezujejo k varovanju osebnih podatkov v katerikoli obliki, do katerih bom imel(a) dostop pri delu v zvezi z izvajanjem Pogodbe (v nadaljevanju Pogodbene naloge oziroma Pogodbene storitve)</w:t>
      </w:r>
      <w:r>
        <w:rPr>
          <w:rFonts w:ascii="Calibri" w:eastAsia="Calibri" w:hAnsi="Calibri" w:cs="Calibri"/>
          <w:sz w:val="22"/>
          <w:szCs w:val="22"/>
          <w:lang w:eastAsia="en-US"/>
        </w:rPr>
        <w:t>;</w:t>
      </w:r>
      <w:r w:rsidRPr="003D62F7">
        <w:rPr>
          <w:rFonts w:ascii="Calibri" w:eastAsia="Calibri" w:hAnsi="Calibri" w:cs="Calibri"/>
          <w:sz w:val="22"/>
          <w:szCs w:val="22"/>
          <w:lang w:eastAsia="en-US"/>
        </w:rPr>
        <w:t xml:space="preserve"> </w:t>
      </w:r>
    </w:p>
    <w:p w14:paraId="786B559F" w14:textId="77777777" w:rsidR="00E26C66" w:rsidRPr="009B2772"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 xml:space="preserve">se zavezujem </w:t>
      </w:r>
      <w:bookmarkStart w:id="29" w:name="_Hlk73603271"/>
      <w:r w:rsidRPr="009B2772">
        <w:rPr>
          <w:rFonts w:ascii="Calibri" w:eastAsia="Calibri" w:hAnsi="Calibri" w:cs="Calibri"/>
          <w:sz w:val="22"/>
          <w:szCs w:val="22"/>
          <w:lang w:eastAsia="en-US"/>
        </w:rPr>
        <w:t>k varovanju vseh zaupnih poslovnih in osebnih podatkov v katerikoli obliki, ki jih bom obdeloval(a) oziroma se z njimi seznanil(a) v zvezi z izvajanjem del po Pogodbi;</w:t>
      </w:r>
      <w:bookmarkEnd w:id="29"/>
    </w:p>
    <w:p w14:paraId="48C0B15E" w14:textId="77777777" w:rsidR="00E26C66" w:rsidRPr="005823A3"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23613FB0"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w:t>
      </w:r>
      <w:r>
        <w:rPr>
          <w:rFonts w:ascii="Calibri" w:eastAsia="Calibri" w:hAnsi="Calibri" w:cs="Calibri"/>
          <w:sz w:val="22"/>
          <w:szCs w:val="22"/>
          <w:lang w:eastAsia="en-US"/>
        </w:rPr>
        <w:t xml:space="preserve"> (v nadaljevanju uporabniška pooblastila)</w:t>
      </w:r>
      <w:r w:rsidRPr="003D62F7">
        <w:rPr>
          <w:rFonts w:ascii="Calibri" w:eastAsia="Calibri" w:hAnsi="Calibri" w:cs="Calibri"/>
          <w:sz w:val="22"/>
          <w:szCs w:val="22"/>
          <w:lang w:eastAsia="en-US"/>
        </w:rPr>
        <w:t xml:space="preserve">, bom </w:t>
      </w:r>
      <w:r>
        <w:rPr>
          <w:rFonts w:ascii="Calibri" w:eastAsia="Calibri" w:hAnsi="Calibri" w:cs="Calibri"/>
          <w:sz w:val="22"/>
          <w:szCs w:val="22"/>
          <w:lang w:eastAsia="en-US"/>
        </w:rPr>
        <w:t>le-</w:t>
      </w:r>
      <w:r w:rsidRPr="003D62F7">
        <w:rPr>
          <w:rFonts w:ascii="Calibri" w:eastAsia="Calibri" w:hAnsi="Calibri" w:cs="Calibri"/>
          <w:sz w:val="22"/>
          <w:szCs w:val="22"/>
          <w:lang w:eastAsia="en-US"/>
        </w:rPr>
        <w:t>to uporabljal(a) izključno za izvajanje Pogodbenih nalog v okviru svojih pooblastil in za dostopanje do tistih informacij in informacijskih virov, ki jih potrebujem za izvajanje Pogodbenih storitev;</w:t>
      </w:r>
    </w:p>
    <w:p w14:paraId="64D502ED"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5ADE1C95"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w:t>
      </w:r>
      <w:r>
        <w:rPr>
          <w:rFonts w:ascii="Calibri" w:eastAsia="Calibri" w:hAnsi="Calibri" w:cs="Calibri"/>
          <w:sz w:val="22"/>
          <w:szCs w:val="22"/>
          <w:lang w:eastAsia="en-US"/>
        </w:rPr>
        <w:t>i pooblastili ravnal(a)</w:t>
      </w:r>
      <w:r w:rsidRPr="003D62F7">
        <w:rPr>
          <w:rFonts w:ascii="Calibri" w:eastAsia="Calibri" w:hAnsi="Calibri" w:cs="Calibri"/>
          <w:sz w:val="22"/>
          <w:szCs w:val="22"/>
          <w:lang w:eastAsia="en-US"/>
        </w:rPr>
        <w:t xml:space="preserve"> skrbno in zaupno ter ju ne bom razkrival(a) oziroma posojal(a) drugim osebam ter da sem odgovoren(a) za vse nepooblaščene aktivnosti in zlorabe, ki bi bile izvedene zaradi malomarnega ravnanja z dodeljenim</w:t>
      </w:r>
      <w:r>
        <w:rPr>
          <w:rFonts w:ascii="Calibri" w:eastAsia="Calibri" w:hAnsi="Calibri" w:cs="Calibri"/>
          <w:sz w:val="22"/>
          <w:szCs w:val="22"/>
          <w:lang w:eastAsia="en-US"/>
        </w:rPr>
        <w:t>i</w:t>
      </w:r>
      <w:r w:rsidRPr="003D62F7">
        <w:rPr>
          <w:rFonts w:ascii="Calibri" w:eastAsia="Calibri" w:hAnsi="Calibri" w:cs="Calibri"/>
          <w:sz w:val="22"/>
          <w:szCs w:val="22"/>
          <w:lang w:eastAsia="en-US"/>
        </w:rPr>
        <w:t xml:space="preserve"> uporabniški</w:t>
      </w:r>
      <w:r>
        <w:rPr>
          <w:rFonts w:ascii="Calibri" w:eastAsia="Calibri" w:hAnsi="Calibri" w:cs="Calibri"/>
          <w:sz w:val="22"/>
          <w:szCs w:val="22"/>
          <w:lang w:eastAsia="en-US"/>
        </w:rPr>
        <w:t>mi pooblastili;</w:t>
      </w:r>
    </w:p>
    <w:p w14:paraId="15FB5BD8"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w:t>
      </w:r>
      <w:r>
        <w:rPr>
          <w:rFonts w:ascii="Calibri" w:eastAsia="Calibri" w:hAnsi="Calibri" w:cs="Calibri"/>
          <w:sz w:val="22"/>
          <w:szCs w:val="22"/>
          <w:lang w:eastAsia="en-US"/>
        </w:rPr>
        <w:t xml:space="preserve">ih </w:t>
      </w:r>
      <w:r w:rsidRPr="003D62F7">
        <w:rPr>
          <w:rFonts w:ascii="Calibri" w:eastAsia="Calibri" w:hAnsi="Calibri" w:cs="Calibri"/>
          <w:sz w:val="22"/>
          <w:szCs w:val="22"/>
          <w:lang w:eastAsia="en-US"/>
        </w:rPr>
        <w:t>uporabnišk</w:t>
      </w:r>
      <w:r>
        <w:rPr>
          <w:rFonts w:ascii="Calibri" w:eastAsia="Calibri" w:hAnsi="Calibri" w:cs="Calibri"/>
          <w:sz w:val="22"/>
          <w:szCs w:val="22"/>
          <w:lang w:eastAsia="en-US"/>
        </w:rPr>
        <w:t>ih pooblastil</w:t>
      </w:r>
      <w:r w:rsidRPr="003D62F7">
        <w:rPr>
          <w:rFonts w:ascii="Calibri" w:eastAsia="Calibri" w:hAnsi="Calibri" w:cs="Calibri"/>
          <w:sz w:val="22"/>
          <w:szCs w:val="22"/>
          <w:lang w:eastAsia="en-US"/>
        </w:rPr>
        <w:t xml:space="preserve"> dolžan(na) nemudoma obvestiti naročnik</w:t>
      </w:r>
      <w:r>
        <w:rPr>
          <w:rFonts w:ascii="Calibri" w:eastAsia="Calibri" w:hAnsi="Calibri" w:cs="Calibri"/>
          <w:sz w:val="22"/>
          <w:szCs w:val="22"/>
          <w:lang w:eastAsia="en-US"/>
        </w:rPr>
        <w:t>ovega skrbnika pogodbe</w:t>
      </w:r>
      <w:r w:rsidRPr="003D62F7">
        <w:rPr>
          <w:rFonts w:ascii="Calibri" w:eastAsia="Calibri" w:hAnsi="Calibri" w:cs="Calibri"/>
          <w:sz w:val="22"/>
          <w:szCs w:val="22"/>
          <w:lang w:eastAsia="en-US"/>
        </w:rPr>
        <w:t>;</w:t>
      </w:r>
    </w:p>
    <w:p w14:paraId="66FF2D88" w14:textId="77777777" w:rsidR="00E26C66" w:rsidRPr="00DF318F"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30"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30"/>
    </w:p>
    <w:p w14:paraId="66829FDB" w14:textId="77777777" w:rsidR="00E26C66"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31" w:name="_Hlk200437925"/>
      <w:r>
        <w:rPr>
          <w:rFonts w:ascii="Calibri" w:eastAsia="Calibri" w:hAnsi="Calibri" w:cs="Calibri"/>
          <w:sz w:val="22"/>
          <w:szCs w:val="22"/>
          <w:lang w:eastAsia="en-US"/>
        </w:rPr>
        <w:t>v okviru izvajanja pogodbenih storitev</w:t>
      </w:r>
      <w:bookmarkEnd w:id="31"/>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3C3B9283" w14:textId="77777777" w:rsidR="00E26C66" w:rsidRPr="007E7D64"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ascii="Calibri" w:eastAsia="Calibri" w:hAnsi="Calibri" w:cs="Calibri"/>
          <w:i/>
          <w:iCs/>
          <w:sz w:val="22"/>
          <w:szCs w:val="22"/>
          <w:lang w:eastAsia="en-US"/>
        </w:rPr>
        <w:t>www.zzzs.si/informacije/osebni-podatki);</w:t>
      </w:r>
    </w:p>
    <w:p w14:paraId="5609A202" w14:textId="54709264" w:rsidR="007279F2" w:rsidRPr="003D62F7"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 zavedam, da zaradi </w:t>
      </w:r>
      <w:r>
        <w:rPr>
          <w:rFonts w:ascii="Calibri" w:eastAsia="Calibri" w:hAnsi="Calibri" w:cs="Calibri"/>
          <w:sz w:val="22"/>
          <w:szCs w:val="22"/>
          <w:lang w:eastAsia="en-US"/>
        </w:rPr>
        <w:t xml:space="preserve">naklepne </w:t>
      </w:r>
      <w:r w:rsidRPr="003D62F7">
        <w:rPr>
          <w:rFonts w:ascii="Calibri" w:eastAsia="Calibri" w:hAnsi="Calibri" w:cs="Calibri"/>
          <w:sz w:val="22"/>
          <w:szCs w:val="22"/>
          <w:lang w:eastAsia="en-US"/>
        </w:rPr>
        <w:t xml:space="preserve">kršitve </w:t>
      </w:r>
      <w:r>
        <w:rPr>
          <w:rFonts w:ascii="Calibri" w:eastAsia="Calibri" w:hAnsi="Calibri" w:cs="Calibri"/>
          <w:sz w:val="22"/>
          <w:szCs w:val="22"/>
          <w:lang w:eastAsia="en-US"/>
        </w:rPr>
        <w:t xml:space="preserve">ali kršitve zaradi malomarnosti </w:t>
      </w:r>
      <w:r w:rsidRPr="003D62F7">
        <w:rPr>
          <w:rFonts w:ascii="Calibri" w:eastAsia="Calibri" w:hAnsi="Calibri" w:cs="Calibri"/>
          <w:sz w:val="22"/>
          <w:szCs w:val="22"/>
          <w:lang w:eastAsia="en-US"/>
        </w:rPr>
        <w:t xml:space="preserve">katere koli </w:t>
      </w:r>
      <w:r>
        <w:rPr>
          <w:rFonts w:ascii="Calibri" w:eastAsia="Calibri" w:hAnsi="Calibri" w:cs="Calibri"/>
          <w:sz w:val="22"/>
          <w:szCs w:val="22"/>
          <w:lang w:eastAsia="en-US"/>
        </w:rPr>
        <w:t xml:space="preserve">obveze iz </w:t>
      </w:r>
      <w:r w:rsidRPr="003D62F7">
        <w:rPr>
          <w:rFonts w:ascii="Calibri" w:eastAsia="Calibri" w:hAnsi="Calibri" w:cs="Calibri"/>
          <w:sz w:val="22"/>
          <w:szCs w:val="22"/>
          <w:lang w:eastAsia="en-US"/>
        </w:rPr>
        <w:t>zgoraj naveden</w:t>
      </w:r>
      <w:r>
        <w:rPr>
          <w:rFonts w:ascii="Calibri" w:eastAsia="Calibri" w:hAnsi="Calibri" w:cs="Calibri"/>
          <w:sz w:val="22"/>
          <w:szCs w:val="22"/>
          <w:lang w:eastAsia="en-US"/>
        </w:rPr>
        <w:t>ih</w:t>
      </w:r>
      <w:r w:rsidRPr="003D62F7">
        <w:rPr>
          <w:rFonts w:ascii="Calibri" w:eastAsia="Calibri" w:hAnsi="Calibri" w:cs="Calibri"/>
          <w:sz w:val="22"/>
          <w:szCs w:val="22"/>
          <w:lang w:eastAsia="en-US"/>
        </w:rPr>
        <w:t xml:space="preserve"> izjav, odgovarjam kazensko, prekrškovno in odškodninsko</w:t>
      </w:r>
      <w:r w:rsidRPr="003D62F7">
        <w:rPr>
          <w:rFonts w:ascii="Calibri" w:eastAsia="Calibri" w:hAnsi="Calibri" w:cs="Calibri"/>
          <w:color w:val="000000"/>
          <w:sz w:val="22"/>
          <w:szCs w:val="22"/>
          <w:lang w:eastAsia="en-US"/>
        </w:rPr>
        <w:t>, po veljavni zakonodaji</w:t>
      </w:r>
      <w:r w:rsidR="007279F2" w:rsidRPr="003D62F7">
        <w:rPr>
          <w:rFonts w:ascii="Calibri" w:eastAsia="Calibri" w:hAnsi="Calibri" w:cs="Calibri"/>
          <w:sz w:val="22"/>
          <w:szCs w:val="22"/>
          <w:lang w:eastAsia="en-US"/>
        </w:rPr>
        <w:t>.</w:t>
      </w:r>
    </w:p>
    <w:p w14:paraId="4A990E0D" w14:textId="77777777" w:rsidR="007279F2" w:rsidRPr="003D62F7" w:rsidRDefault="007279F2" w:rsidP="007279F2">
      <w:pPr>
        <w:jc w:val="both"/>
        <w:rPr>
          <w:rFonts w:ascii="Calibri" w:hAnsi="Calibri" w:cs="Calibri"/>
          <w:sz w:val="22"/>
          <w:szCs w:val="22"/>
        </w:rPr>
      </w:pPr>
    </w:p>
    <w:p w14:paraId="6CBCF511" w14:textId="77777777" w:rsidR="007279F2" w:rsidRPr="003D62F7" w:rsidRDefault="007279F2" w:rsidP="007279F2">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812800B" w14:textId="77777777" w:rsidR="007279F2" w:rsidRPr="003D62F7" w:rsidRDefault="007279F2" w:rsidP="007279F2">
      <w:pPr>
        <w:jc w:val="both"/>
        <w:rPr>
          <w:rFonts w:ascii="Calibri" w:eastAsia="Calibri" w:hAnsi="Calibri" w:cs="Calibri"/>
          <w:sz w:val="22"/>
          <w:szCs w:val="22"/>
          <w:lang w:eastAsia="en-US"/>
        </w:rPr>
      </w:pPr>
    </w:p>
    <w:p w14:paraId="68C6EB01"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32326A5E" w14:textId="77777777" w:rsidR="007279F2" w:rsidRPr="003D62F7" w:rsidRDefault="007279F2" w:rsidP="007279F2">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53276C4B"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3D3380B" w14:textId="77777777" w:rsidR="00E26C66" w:rsidRDefault="00E26C66" w:rsidP="00E26C66">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 xml:space="preserve">3: </w:t>
      </w:r>
      <w:r w:rsidRPr="003D62F7">
        <w:rPr>
          <w:rFonts w:ascii="Calibri" w:hAnsi="Calibri" w:cs="Calibri"/>
          <w:b/>
          <w:bCs/>
          <w:sz w:val="22"/>
          <w:szCs w:val="22"/>
        </w:rPr>
        <w:t>Pogodba o obdelavi osebnih podatkov</w:t>
      </w:r>
    </w:p>
    <w:p w14:paraId="6919DD74" w14:textId="77777777" w:rsidR="00E26C66" w:rsidRPr="00EC39A2" w:rsidRDefault="00E26C66" w:rsidP="00E26C66">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26C66" w:rsidRPr="007F69C1" w14:paraId="571B8E20" w14:textId="77777777" w:rsidTr="00743F3C">
        <w:trPr>
          <w:trHeight w:val="1073"/>
        </w:trPr>
        <w:tc>
          <w:tcPr>
            <w:tcW w:w="2217" w:type="dxa"/>
            <w:shd w:val="clear" w:color="auto" w:fill="C6E6A2"/>
            <w:vAlign w:val="center"/>
          </w:tcPr>
          <w:p w14:paraId="2051ABB8" w14:textId="77777777" w:rsidR="00E26C66" w:rsidRPr="007F69C1" w:rsidRDefault="00E26C66" w:rsidP="00743F3C">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8357FFE" w14:textId="77777777" w:rsidR="00E26C66" w:rsidRPr="007F69C1" w:rsidRDefault="00E26C66" w:rsidP="00743F3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377C1E6C" w14:textId="77777777" w:rsidR="00E26C66" w:rsidRPr="007F69C1" w:rsidRDefault="00E26C66" w:rsidP="00743F3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2FA7E57C"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E26C66" w:rsidRPr="007F69C1" w14:paraId="7D1372FA" w14:textId="77777777" w:rsidTr="00743F3C">
        <w:trPr>
          <w:trHeight w:val="394"/>
        </w:trPr>
        <w:tc>
          <w:tcPr>
            <w:tcW w:w="2217" w:type="dxa"/>
            <w:shd w:val="clear" w:color="auto" w:fill="C6E6A2"/>
            <w:vAlign w:val="center"/>
          </w:tcPr>
          <w:p w14:paraId="572857C9" w14:textId="77777777" w:rsidR="00E26C66" w:rsidRPr="007F69C1" w:rsidRDefault="00E26C66" w:rsidP="00743F3C">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41BCA504"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E26C66" w:rsidRPr="007F69C1" w14:paraId="222CF0A0" w14:textId="77777777" w:rsidTr="00743F3C">
        <w:trPr>
          <w:trHeight w:val="428"/>
        </w:trPr>
        <w:tc>
          <w:tcPr>
            <w:tcW w:w="2217" w:type="dxa"/>
            <w:shd w:val="clear" w:color="auto" w:fill="C6E6A2"/>
            <w:vAlign w:val="center"/>
          </w:tcPr>
          <w:p w14:paraId="6E2EC991" w14:textId="77777777" w:rsidR="00E26C66" w:rsidRPr="007F69C1" w:rsidRDefault="00E26C66" w:rsidP="00743F3C">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13F7BD7C"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3117F4E8" w14:textId="77777777" w:rsidR="00E26C66" w:rsidRPr="007F69C1" w:rsidRDefault="00E26C66" w:rsidP="00E26C66">
      <w:pPr>
        <w:rPr>
          <w:rFonts w:asciiTheme="minorHAnsi" w:hAnsiTheme="minorHAnsi" w:cstheme="minorHAnsi"/>
          <w:color w:val="000000" w:themeColor="text1"/>
          <w:sz w:val="22"/>
          <w:szCs w:val="22"/>
        </w:rPr>
      </w:pPr>
    </w:p>
    <w:p w14:paraId="7F1B2665"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4F9CE0C9"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26C66" w:rsidRPr="007F69C1" w14:paraId="4C9ED32E" w14:textId="77777777" w:rsidTr="00743F3C">
        <w:trPr>
          <w:trHeight w:val="475"/>
        </w:trPr>
        <w:tc>
          <w:tcPr>
            <w:tcW w:w="9214" w:type="dxa"/>
            <w:gridSpan w:val="2"/>
            <w:tcBorders>
              <w:bottom w:val="single" w:sz="4" w:space="0" w:color="auto"/>
            </w:tcBorders>
            <w:shd w:val="clear" w:color="auto" w:fill="C6E6A2"/>
            <w:vAlign w:val="center"/>
          </w:tcPr>
          <w:p w14:paraId="50684EAB" w14:textId="77777777" w:rsidR="00E26C66" w:rsidRPr="007F69C1" w:rsidRDefault="00E26C66" w:rsidP="00743F3C">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E26C66" w:rsidRPr="007F69C1" w14:paraId="6552F41F" w14:textId="77777777" w:rsidTr="00743F3C">
        <w:trPr>
          <w:trHeight w:val="1073"/>
        </w:trPr>
        <w:tc>
          <w:tcPr>
            <w:tcW w:w="2208" w:type="dxa"/>
            <w:shd w:val="clear" w:color="auto" w:fill="C6E6A2"/>
            <w:vAlign w:val="center"/>
          </w:tcPr>
          <w:p w14:paraId="04187C7B" w14:textId="77777777" w:rsidR="00E26C66" w:rsidRPr="007F69C1" w:rsidRDefault="00E26C66" w:rsidP="00743F3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3A6C3C52"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26C66" w:rsidRPr="007F69C1" w14:paraId="6F977DE8" w14:textId="77777777" w:rsidTr="00743F3C">
        <w:trPr>
          <w:trHeight w:val="394"/>
        </w:trPr>
        <w:tc>
          <w:tcPr>
            <w:tcW w:w="2208" w:type="dxa"/>
            <w:shd w:val="clear" w:color="auto" w:fill="C6E6A2"/>
            <w:vAlign w:val="center"/>
          </w:tcPr>
          <w:p w14:paraId="3A6C3D67" w14:textId="77777777" w:rsidR="00E26C66" w:rsidRPr="007F69C1" w:rsidRDefault="00E26C66" w:rsidP="00743F3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657C60B9"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26C66" w:rsidRPr="007F69C1" w14:paraId="1724281C" w14:textId="77777777" w:rsidTr="00743F3C">
        <w:trPr>
          <w:trHeight w:val="428"/>
        </w:trPr>
        <w:tc>
          <w:tcPr>
            <w:tcW w:w="2208" w:type="dxa"/>
            <w:shd w:val="clear" w:color="auto" w:fill="C6E6A2"/>
            <w:vAlign w:val="center"/>
          </w:tcPr>
          <w:p w14:paraId="21C63248" w14:textId="77777777" w:rsidR="00E26C66" w:rsidRPr="007F69C1" w:rsidRDefault="00E26C66" w:rsidP="00743F3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4B83B784"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612375E3"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p w14:paraId="286E7CC1"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31B4B22F"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26C66" w:rsidRPr="007F69C1" w14:paraId="203B27D0" w14:textId="77777777" w:rsidTr="00743F3C">
        <w:trPr>
          <w:trHeight w:val="2117"/>
        </w:trPr>
        <w:tc>
          <w:tcPr>
            <w:tcW w:w="9214" w:type="dxa"/>
            <w:shd w:val="clear" w:color="auto" w:fill="C6E6A2"/>
            <w:vAlign w:val="center"/>
          </w:tcPr>
          <w:p w14:paraId="7C248625" w14:textId="77777777" w:rsidR="00E26C66" w:rsidRPr="007F69C1" w:rsidRDefault="00E26C66" w:rsidP="00743F3C">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18731F78" w14:textId="77777777" w:rsidR="00E26C66" w:rsidRPr="003D62F7" w:rsidRDefault="00E26C66" w:rsidP="00E26C66">
      <w:pPr>
        <w:widowControl w:val="0"/>
        <w:suppressAutoHyphens/>
        <w:rPr>
          <w:rFonts w:ascii="Calibri" w:eastAsia="Arial Unicode MS" w:hAnsi="Calibri" w:cs="Calibri"/>
          <w:kern w:val="1"/>
          <w:sz w:val="22"/>
          <w:szCs w:val="22"/>
        </w:rPr>
      </w:pPr>
    </w:p>
    <w:p w14:paraId="138B0E52" w14:textId="77777777" w:rsidR="00E26C66" w:rsidRPr="003D62F7" w:rsidRDefault="00E26C66" w:rsidP="00E26C66">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B11D74" w14:textId="77777777" w:rsidR="00E26C66" w:rsidRPr="003D62F7" w:rsidRDefault="00E26C66" w:rsidP="00E26C66">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1F191C22"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23220F">
        <w:rPr>
          <w:rFonts w:ascii="Calibri" w:eastAsia="Calibri" w:hAnsi="Calibri" w:cs="Calibri"/>
          <w:color w:val="000000"/>
          <w:kern w:val="1"/>
          <w:sz w:val="22"/>
          <w:szCs w:val="22"/>
          <w:lang w:val="en-US" w:eastAsia="ar-SA"/>
        </w:rPr>
        <w:t xml:space="preserve">o storitvah potrjevanja zobnoprotetičnih predlogov in izdajanja izvedenskih menj s področja zobozdravstva </w:t>
      </w:r>
    </w:p>
    <w:p w14:paraId="46111BFC" w14:textId="3A140EDA"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5475E0">
        <w:rPr>
          <w:rFonts w:ascii="Calibri" w:eastAsia="Calibri" w:hAnsi="Calibri" w:cs="Calibri"/>
          <w:color w:val="000000"/>
          <w:kern w:val="1"/>
          <w:sz w:val="22"/>
          <w:szCs w:val="22"/>
          <w:lang w:val="en-US" w:eastAsia="ar-SA"/>
        </w:rPr>
        <w:t>navedene v krovni pogodbi</w:t>
      </w:r>
      <w:r w:rsidRPr="003D62F7">
        <w:rPr>
          <w:rFonts w:ascii="Calibri" w:eastAsia="Calibri" w:hAnsi="Calibri" w:cs="Calibri"/>
          <w:color w:val="000000"/>
          <w:kern w:val="1"/>
          <w:sz w:val="22"/>
          <w:szCs w:val="22"/>
          <w:lang w:val="en-US" w:eastAsia="ar-SA"/>
        </w:rPr>
        <w:t>;</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D088BD1" w14:textId="18BCD19B" w:rsidR="003D62F7" w:rsidRPr="00E26C66" w:rsidRDefault="003D62F7" w:rsidP="003D62F7">
      <w:pPr>
        <w:widowControl w:val="0"/>
        <w:numPr>
          <w:ilvl w:val="0"/>
          <w:numId w:val="26"/>
        </w:numPr>
        <w:suppressAutoHyphens/>
        <w:spacing w:after="200" w:line="276" w:lineRule="auto"/>
        <w:ind w:left="284" w:hanging="284"/>
        <w:contextualSpacing/>
        <w:jc w:val="both"/>
        <w:rPr>
          <w:rFonts w:ascii="Calibri" w:eastAsia="Arial Unicode MS" w:hAnsi="Calibri" w:cs="Calibri"/>
          <w:kern w:val="1"/>
          <w:sz w:val="22"/>
          <w:szCs w:val="22"/>
          <w:lang w:val="en-US" w:eastAsia="en-US"/>
        </w:rPr>
      </w:pPr>
      <w:r w:rsidRPr="00E26C66">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3D62F7">
        <w:rPr>
          <w:rFonts w:ascii="Calibri" w:hAnsi="Calibri" w:cs="Calibri"/>
          <w:color w:val="000000"/>
          <w:kern w:val="1"/>
          <w:sz w:val="22"/>
          <w:szCs w:val="22"/>
          <w:lang w:eastAsia="ar-SA"/>
        </w:rPr>
        <w:lastRenderedPageBreak/>
        <w:t>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2" w:name="_Toc42250987"/>
    </w:p>
    <w:bookmarkEnd w:id="32"/>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3" w:name="_Hlk19617249"/>
      <w:r w:rsidRPr="003D62F7">
        <w:rPr>
          <w:rFonts w:ascii="Calibri" w:eastAsia="Calibri" w:hAnsi="Calibri" w:cs="Calibri"/>
          <w:color w:val="000000"/>
          <w:kern w:val="1"/>
          <w:sz w:val="22"/>
          <w:szCs w:val="22"/>
          <w:lang w:val="en-US" w:eastAsia="ar-SA"/>
        </w:rPr>
        <w:t>– Informacijskega pooblaščenca</w:t>
      </w:r>
      <w:bookmarkEnd w:id="33"/>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w:t>
      </w:r>
      <w:r w:rsidRPr="003D62F7">
        <w:rPr>
          <w:rFonts w:ascii="Calibri" w:hAnsi="Calibri" w:cs="Calibri"/>
          <w:color w:val="000000"/>
          <w:kern w:val="1"/>
          <w:sz w:val="22"/>
          <w:szCs w:val="22"/>
          <w:lang w:eastAsia="ar-SA"/>
        </w:rPr>
        <w:lastRenderedPageBreak/>
        <w:t>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311FF29" w14:textId="5921D8BE" w:rsidR="00F03BDD" w:rsidRPr="005475E0"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4"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4"/>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0EF95859" w14:textId="77777777" w:rsidR="00E26C66" w:rsidRPr="003D62F7" w:rsidRDefault="00E26C66" w:rsidP="00E26C66">
      <w:pPr>
        <w:spacing w:after="120" w:line="276" w:lineRule="auto"/>
        <w:jc w:val="both"/>
        <w:rPr>
          <w:rFonts w:ascii="Calibri" w:hAnsi="Calibri" w:cs="Calibri"/>
          <w:b/>
          <w:color w:val="FF0000"/>
          <w:sz w:val="22"/>
          <w:szCs w:val="22"/>
        </w:rPr>
      </w:pPr>
    </w:p>
    <w:p w14:paraId="0EBEFDD7" w14:textId="77777777" w:rsidR="00E26C66" w:rsidRPr="003D62F7" w:rsidRDefault="00E26C66" w:rsidP="00E26C66">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501CDABA"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7DFFDF31"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5C2261E5" w14:textId="77777777" w:rsidR="00E26C66" w:rsidRPr="003D62F7" w:rsidRDefault="00E26C66" w:rsidP="00E26C66">
      <w:pPr>
        <w:jc w:val="both"/>
        <w:rPr>
          <w:rFonts w:ascii="Calibri" w:hAnsi="Calibri" w:cs="Calibri"/>
          <w:sz w:val="22"/>
          <w:szCs w:val="22"/>
        </w:rPr>
      </w:pPr>
    </w:p>
    <w:p w14:paraId="2E127B37" w14:textId="77777777" w:rsidR="00E26C66" w:rsidRPr="003D62F7" w:rsidRDefault="00E26C66" w:rsidP="00E26C66">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160DAB79" w14:textId="77777777" w:rsidR="00E26C66" w:rsidRPr="003D62F7" w:rsidRDefault="00E26C66" w:rsidP="00E26C66">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2578072B" w14:textId="77777777" w:rsidR="00E26C66" w:rsidRPr="003D62F7" w:rsidRDefault="00E26C66" w:rsidP="00E26C66">
      <w:pPr>
        <w:jc w:val="both"/>
        <w:rPr>
          <w:rFonts w:ascii="Calibri" w:hAnsi="Calibri" w:cs="Calibri"/>
          <w:sz w:val="22"/>
          <w:szCs w:val="22"/>
        </w:rPr>
      </w:pPr>
    </w:p>
    <w:p w14:paraId="08B7B7AB" w14:textId="77777777" w:rsidR="00E26C66" w:rsidRPr="003D62F7" w:rsidRDefault="00E26C66" w:rsidP="00E26C66">
      <w:pPr>
        <w:jc w:val="both"/>
        <w:rPr>
          <w:rFonts w:ascii="Calibri" w:hAnsi="Calibri" w:cs="Calibri"/>
          <w:sz w:val="22"/>
          <w:szCs w:val="22"/>
        </w:rPr>
      </w:pPr>
      <w:r>
        <w:rPr>
          <w:rFonts w:ascii="Calibri" w:hAnsi="Calibri" w:cs="Calibri"/>
          <w:sz w:val="22"/>
          <w:szCs w:val="22"/>
        </w:rPr>
        <w:t>Generalni direktor</w:t>
      </w:r>
      <w:r w:rsidRPr="003D62F7">
        <w:rPr>
          <w:rFonts w:ascii="Calibri" w:hAnsi="Calibri" w:cs="Calibri"/>
          <w:sz w:val="22"/>
          <w:szCs w:val="22"/>
        </w:rPr>
        <w:t>:</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0B0DD3B2" w14:textId="77777777" w:rsidR="00E26C66" w:rsidRPr="003D62F7" w:rsidRDefault="00E26C66" w:rsidP="00E26C66">
      <w:pPr>
        <w:jc w:val="both"/>
        <w:rPr>
          <w:rFonts w:ascii="Calibri" w:hAnsi="Calibri" w:cs="Calibri"/>
          <w:sz w:val="22"/>
          <w:szCs w:val="22"/>
        </w:rPr>
      </w:pPr>
    </w:p>
    <w:p w14:paraId="2C7F0C76"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210DD892" w14:textId="77777777" w:rsidR="00E26C66" w:rsidRPr="003D62F7" w:rsidRDefault="00E26C66" w:rsidP="00E26C66">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1EA9F216"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so upravne in svetovalne </w:t>
      </w:r>
      <w:r w:rsidR="00B903F8" w:rsidRPr="008A4A85">
        <w:rPr>
          <w:rFonts w:ascii="Calibri" w:hAnsi="Calibri" w:cs="Calibri"/>
          <w:bCs/>
          <w:sz w:val="22"/>
          <w:szCs w:val="22"/>
        </w:rPr>
        <w:t>storitve</w:t>
      </w:r>
      <w:r w:rsidR="00B903F8">
        <w:rPr>
          <w:rFonts w:ascii="Calibri" w:hAnsi="Calibri" w:cs="Calibri"/>
          <w:bCs/>
          <w:sz w:val="22"/>
          <w:szCs w:val="22"/>
        </w:rPr>
        <w:t xml:space="preserve"> </w:t>
      </w:r>
      <w:r w:rsidR="00B903F8" w:rsidRPr="008A4A85">
        <w:rPr>
          <w:rFonts w:ascii="Calibri" w:hAnsi="Calibri" w:cs="Calibri"/>
          <w:bCs/>
          <w:sz w:val="22"/>
          <w:szCs w:val="22"/>
        </w:rPr>
        <w:t>za potrebe ZZZS za obdobje od sklenitve pogodb do 31. 12. 2028</w:t>
      </w:r>
      <w:r w:rsidR="00B903F8">
        <w:rPr>
          <w:rFonts w:ascii="Calibri" w:hAnsi="Calibri" w:cs="Calibri"/>
          <w:bCs/>
          <w:sz w:val="22"/>
          <w:szCs w:val="22"/>
        </w:rPr>
        <w:t xml:space="preserve">, in sicer natančneje </w:t>
      </w:r>
      <w:r w:rsidR="00B903F8" w:rsidRPr="00D952C2">
        <w:rPr>
          <w:rFonts w:asciiTheme="minorHAnsi" w:hAnsiTheme="minorHAnsi" w:cstheme="minorHAnsi"/>
          <w:sz w:val="22"/>
          <w:szCs w:val="22"/>
        </w:rPr>
        <w:t>storitve potrjevanja zobnoprotetičnih predlogov iz 188</w:t>
      </w:r>
      <w:r w:rsidR="00A71A02">
        <w:rPr>
          <w:rFonts w:asciiTheme="minorHAnsi" w:hAnsiTheme="minorHAnsi" w:cstheme="minorHAnsi"/>
          <w:sz w:val="22"/>
          <w:szCs w:val="22"/>
        </w:rPr>
        <w:t>.</w:t>
      </w:r>
      <w:r w:rsidR="00B903F8" w:rsidRPr="00D952C2">
        <w:rPr>
          <w:rFonts w:asciiTheme="minorHAnsi" w:hAnsiTheme="minorHAnsi" w:cstheme="minorHAnsi"/>
          <w:sz w:val="22"/>
          <w:szCs w:val="22"/>
        </w:rPr>
        <w:t xml:space="preserve"> člena </w:t>
      </w:r>
      <w:r w:rsidR="00B903F8" w:rsidRPr="008A4A85">
        <w:rPr>
          <w:rFonts w:ascii="Calibri" w:hAnsi="Calibri" w:cs="Calibri"/>
          <w:bCs/>
          <w:sz w:val="22"/>
          <w:szCs w:val="22"/>
        </w:rPr>
        <w:t>Pravila obveznega zdravstvenega zavarovanja (Uradni list RS, št. 79/94 z vsemi nadaljnjimi spremembami, v nadaljevanju tudi kot: »Pravila OZZ«)</w:t>
      </w:r>
      <w:r w:rsidR="00B903F8">
        <w:rPr>
          <w:rFonts w:ascii="Calibri" w:hAnsi="Calibri" w:cs="Calibri"/>
          <w:bCs/>
          <w:sz w:val="22"/>
          <w:szCs w:val="22"/>
        </w:rPr>
        <w:t xml:space="preserve"> </w:t>
      </w:r>
      <w:r w:rsidR="00B903F8" w:rsidRPr="00D952C2">
        <w:rPr>
          <w:rFonts w:asciiTheme="minorHAnsi" w:hAnsiTheme="minorHAnsi" w:cstheme="minorHAnsi"/>
          <w:sz w:val="22"/>
          <w:szCs w:val="22"/>
        </w:rPr>
        <w:t xml:space="preserve">in izdajanje izvedenskih </w:t>
      </w:r>
      <w:r w:rsidR="00B903F8" w:rsidRPr="000E4594">
        <w:rPr>
          <w:rFonts w:asciiTheme="minorHAnsi" w:hAnsiTheme="minorHAnsi" w:cstheme="minorHAnsi"/>
          <w:sz w:val="22"/>
          <w:szCs w:val="22"/>
        </w:rPr>
        <w:t>mnenj s področja zobozdravstva</w:t>
      </w:r>
      <w:r w:rsidRPr="003D62F7">
        <w:rPr>
          <w:rFonts w:ascii="Calibri" w:eastAsia="Calibri" w:hAnsi="Calibri" w:cs="Calibri"/>
          <w:sz w:val="22"/>
          <w:szCs w:val="22"/>
          <w:lang w:eastAsia="en-US"/>
        </w:rPr>
        <w:t>.</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35A0A073"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3ACF7520"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sidR="0044225E">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5" w:name="_Ref501111172"/>
      <w:r w:rsidRPr="003D62F7">
        <w:rPr>
          <w:rFonts w:ascii="Calibri" w:eastAsia="Calibri" w:hAnsi="Calibri" w:cs="Calibri"/>
          <w:sz w:val="22"/>
          <w:szCs w:val="22"/>
          <w:lang w:eastAsia="en-US"/>
        </w:rPr>
        <w:br w:type="page"/>
      </w:r>
      <w:bookmarkEnd w:id="35"/>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6" w:name="_Toc14271725"/>
      <w:bookmarkStart w:id="37" w:name="_Toc14271929"/>
      <w:bookmarkStart w:id="38" w:name="_Toc14391529"/>
      <w:bookmarkStart w:id="39" w:name="_Toc14391611"/>
      <w:bookmarkStart w:id="40" w:name="_Toc14391847"/>
      <w:bookmarkStart w:id="41" w:name="_Toc14435437"/>
      <w:bookmarkStart w:id="42" w:name="_Toc29372666"/>
      <w:bookmarkStart w:id="43" w:name="_Toc34396375"/>
      <w:bookmarkStart w:id="44" w:name="_Toc34396572"/>
      <w:bookmarkStart w:id="45" w:name="_Toc42250689"/>
      <w:bookmarkStart w:id="46" w:name="_Toc42251001"/>
      <w:bookmarkStart w:id="47" w:name="_Toc99710181"/>
      <w:bookmarkStart w:id="48" w:name="_Toc100306985"/>
      <w:bookmarkStart w:id="49" w:name="_Toc103754103"/>
      <w:bookmarkStart w:id="50" w:name="_Toc105397568"/>
      <w:bookmarkStart w:id="51" w:name="_Toc109981743"/>
      <w:bookmarkStart w:id="52" w:name="_Toc109982410"/>
      <w:bookmarkStart w:id="53" w:name="_Toc110846336"/>
      <w:bookmarkStart w:id="54" w:name="_Toc128493482"/>
      <w:bookmarkStart w:id="55" w:name="_Toc128493713"/>
      <w:bookmarkStart w:id="56" w:name="_Toc128493890"/>
      <w:bookmarkStart w:id="57" w:name="_Toc129170956"/>
      <w:bookmarkStart w:id="58" w:name="_Toc129329707"/>
      <w:bookmarkStart w:id="59" w:name="_Toc129329773"/>
      <w:bookmarkStart w:id="60" w:name="_Toc129345213"/>
      <w:bookmarkStart w:id="61" w:name="_Toc501369811"/>
      <w:bookmarkStart w:id="62" w:name="_Toc505602990"/>
      <w:bookmarkStart w:id="63" w:name="_Toc505780023"/>
      <w:bookmarkStart w:id="64" w:name="_Toc506305867"/>
      <w:bookmarkStart w:id="65" w:name="_Toc51103588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bookmarkEnd w:id="62"/>
    <w:bookmarkEnd w:id="63"/>
    <w:bookmarkEnd w:id="64"/>
    <w:bookmarkEnd w:id="65"/>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2C3499B3" w14:textId="7E663C24" w:rsidR="003D62F7" w:rsidRPr="003D62F7" w:rsidRDefault="003D62F7" w:rsidP="0044225E">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w:t>
      </w:r>
      <w:r w:rsidR="0044225E" w:rsidRPr="00D952C2">
        <w:rPr>
          <w:rFonts w:asciiTheme="minorHAnsi" w:hAnsiTheme="minorHAnsi" w:cstheme="minorHAnsi"/>
          <w:sz w:val="22"/>
          <w:szCs w:val="22"/>
        </w:rPr>
        <w:t>potrjevanj</w:t>
      </w:r>
      <w:r w:rsidR="00275C12">
        <w:rPr>
          <w:rFonts w:asciiTheme="minorHAnsi" w:hAnsiTheme="minorHAnsi" w:cstheme="minorHAnsi"/>
          <w:sz w:val="22"/>
          <w:szCs w:val="22"/>
        </w:rPr>
        <w:t>e</w:t>
      </w:r>
      <w:r w:rsidR="0044225E" w:rsidRPr="00D952C2">
        <w:rPr>
          <w:rFonts w:asciiTheme="minorHAnsi" w:hAnsiTheme="minorHAnsi" w:cstheme="minorHAnsi"/>
          <w:sz w:val="22"/>
          <w:szCs w:val="22"/>
        </w:rPr>
        <w:t xml:space="preserve"> zobnoprotetičnih predlogov iz 188</w:t>
      </w:r>
      <w:r w:rsidR="00275C12">
        <w:rPr>
          <w:rFonts w:asciiTheme="minorHAnsi" w:hAnsiTheme="minorHAnsi" w:cstheme="minorHAnsi"/>
          <w:sz w:val="22"/>
          <w:szCs w:val="22"/>
        </w:rPr>
        <w:t>.</w:t>
      </w:r>
      <w:r w:rsidR="0044225E" w:rsidRPr="00D952C2">
        <w:rPr>
          <w:rFonts w:asciiTheme="minorHAnsi" w:hAnsiTheme="minorHAnsi" w:cstheme="minorHAnsi"/>
          <w:sz w:val="22"/>
          <w:szCs w:val="22"/>
        </w:rPr>
        <w:t xml:space="preserve"> člena </w:t>
      </w:r>
      <w:r w:rsidR="0044225E" w:rsidRPr="008A4A85">
        <w:rPr>
          <w:rFonts w:ascii="Calibri" w:hAnsi="Calibri" w:cs="Calibri"/>
          <w:bCs/>
          <w:sz w:val="22"/>
          <w:szCs w:val="22"/>
        </w:rPr>
        <w:t>Pravila obveznega zdravstvenega zavarovanja (Uradni list RS, št. 79/94 z vsemi nadaljnjimi spremembami, v nadaljevanju tudi kot: »Pravila OZZ«)</w:t>
      </w:r>
      <w:r w:rsidR="0044225E">
        <w:rPr>
          <w:rFonts w:ascii="Calibri" w:hAnsi="Calibri" w:cs="Calibri"/>
          <w:bCs/>
          <w:sz w:val="22"/>
          <w:szCs w:val="22"/>
        </w:rPr>
        <w:t xml:space="preserve"> </w:t>
      </w:r>
      <w:r w:rsidR="0044225E" w:rsidRPr="00D952C2">
        <w:rPr>
          <w:rFonts w:asciiTheme="minorHAnsi" w:hAnsiTheme="minorHAnsi" w:cstheme="minorHAnsi"/>
          <w:sz w:val="22"/>
          <w:szCs w:val="22"/>
        </w:rPr>
        <w:t xml:space="preserve">in izdajanje izvedenskih </w:t>
      </w:r>
      <w:r w:rsidR="0044225E" w:rsidRPr="000E4594">
        <w:rPr>
          <w:rFonts w:asciiTheme="minorHAnsi" w:hAnsiTheme="minorHAnsi" w:cstheme="minorHAnsi"/>
          <w:sz w:val="22"/>
          <w:szCs w:val="22"/>
        </w:rPr>
        <w:t>mnenj s področja zobozdravstva</w:t>
      </w:r>
      <w:r w:rsidR="0044225E" w:rsidRPr="00D952C2">
        <w:rPr>
          <w:rFonts w:asciiTheme="minorHAnsi" w:hAnsiTheme="minorHAnsi" w:cstheme="minorHAnsi"/>
          <w:b/>
          <w:sz w:val="22"/>
          <w:szCs w:val="22"/>
        </w:rPr>
        <w:t xml:space="preserve"> </w:t>
      </w: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335DFDB3" w14:textId="700BAB43" w:rsid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1E9CE4C" w14:textId="77777777" w:rsidR="00E26C66" w:rsidRPr="005F7513" w:rsidRDefault="00E26C66" w:rsidP="00E26C66">
      <w:pPr>
        <w:overflowPunct w:val="0"/>
        <w:autoSpaceDE w:val="0"/>
        <w:spacing w:before="120" w:after="12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Iznos fizične dokumentacije - gradiva pridobljenega/potrebnega v postopku potrjevanja (v nadaljevanju dokumentacija) izven lokacije upravljavca je dovoljen le v nujnih primerih, ko pogodbenih storitev ni mogoče opraviti v prostorih upravljavca oziroma preko varne oddaljene povezave (VPN). V teh primerih mora obdelovalec obvezno voditi evidenco spisovnih zadev, ki jih je za potrebe izvajanja pogodbenih storitev odnesel in prinesel iz delovišča upravljavca, pri čemer je dovoljeno iznesti le tisto fizično dokumentacijo, ki je nujno potrebna za izvedbo predmetnih storitev (načelo najmanjšega obsega podatkov). Dokumentacija se mora vrniti v enakem stanju, kot je bila iznešena. Prepovedano je odstranjevanje listov, dodajanje trajnih zaznamkov na originalne dokumente ali spreminjanje vrstnega reda brez predhodne odobritve upravljavca.</w:t>
      </w:r>
    </w:p>
    <w:p w14:paraId="619C2847" w14:textId="77777777" w:rsidR="00E26C66" w:rsidRPr="005F7513" w:rsidRDefault="00E26C66" w:rsidP="00E26C66">
      <w:pPr>
        <w:overflowPunct w:val="0"/>
        <w:autoSpaceDE w:val="0"/>
        <w:spacing w:before="120" w:after="12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Pri prenosu fizične dokumentacije od upravljavca do lokacije obdelovalca in nazaj na lokacijo upravljavca mora obdelovalec zagotoviti, da je dokumentacija ves čas ustrezno varovana, s čimer se prepreči izguba, nepooblaščeni vpogledi ali uničenje (dokumentacija more biti shranjena v neprosojni zaprti torbi ali mapi in mora biti ves čas prenosa pod fizičnim nadzorom obdelovalca, ki dokumentacije ne sme puščati v vozilu, na javnih oziroma nezavarovanih mestih).</w:t>
      </w:r>
    </w:p>
    <w:p w14:paraId="3EC22780" w14:textId="77777777" w:rsidR="00E26C66" w:rsidRPr="005F7513" w:rsidRDefault="00E26C66" w:rsidP="00E26C66">
      <w:pPr>
        <w:overflowPunct w:val="0"/>
        <w:autoSpaceDE w:val="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Dodatna navodila glede ravnanja z dokumentacijo:</w:t>
      </w:r>
    </w:p>
    <w:p w14:paraId="39722F12" w14:textId="77777777" w:rsidR="00E26C66" w:rsidRPr="005F7513" w:rsidRDefault="00E26C66" w:rsidP="00E26C66">
      <w:pPr>
        <w:tabs>
          <w:tab w:val="left" w:pos="284"/>
        </w:tabs>
        <w:overflowPunct w:val="0"/>
        <w:autoSpaceDE w:val="0"/>
        <w:ind w:left="567" w:hanging="283"/>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prepovedano je kakršno koli nepooblaščeno fotokopiranje ali fotografiranje fizične dokumentacije z osebnimi napravami obdelovalca;</w:t>
      </w:r>
    </w:p>
    <w:p w14:paraId="6C8489A6" w14:textId="77777777" w:rsidR="00E26C66" w:rsidRPr="005F7513" w:rsidRDefault="00E26C66" w:rsidP="00E26C66">
      <w:pPr>
        <w:tabs>
          <w:tab w:val="left" w:pos="284"/>
        </w:tabs>
        <w:overflowPunct w:val="0"/>
        <w:autoSpaceDE w:val="0"/>
        <w:ind w:left="567" w:hanging="283"/>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obdelovalec mora zagotoviti, da do dokumentacije nimajo dostopa njegovi družinski člani ali katerekoli druge tretje osebe. Ko se dokumentacija ne obdeluje, mora biti shranjena v zaklenjenem predalu ali omari;</w:t>
      </w:r>
    </w:p>
    <w:p w14:paraId="7F2F392A" w14:textId="33A1836A" w:rsidR="00E26C66" w:rsidRPr="003D62F7" w:rsidRDefault="00E26C66" w:rsidP="00E26C66">
      <w:pPr>
        <w:spacing w:line="276" w:lineRule="auto"/>
        <w:jc w:val="both"/>
        <w:rPr>
          <w:rFonts w:ascii="Calibri" w:eastAsia="Calibri" w:hAnsi="Calibri" w:cs="Calibri"/>
          <w:sz w:val="22"/>
          <w:szCs w:val="22"/>
          <w:lang w:eastAsia="en-US"/>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obdelovalec mora zagotoviti tudi ustrezno zavarovanje katerekoli druge dokumentacije, kot so npr. delovnimi zapiski in pomožno gradivo, na katerem so osebni podatki zavarovanih oseb. Tudi to dokumentacijo mora vrniti na lokacijo upravljavca, kjer se ta varno uniči. Uničevanje dokumentacije na lokaciji obdelovalca je dovoljeno le, če obdelovalec razpolaga z ustreznim uničevalnikom dokumentov. Obdelovalec dokumentacije se ne sme trgati ročno ali metati v zabojnike za papir oziroma v navadne smeti oziroma na katerakoli druga odlagališča, do katerih imajo dostop nepooblaščene osebe.</w:t>
      </w: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4B43082B"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59D285F"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 xml:space="preserve"> -</w:t>
      </w:r>
      <w:r w:rsidRPr="005475E0">
        <w:rPr>
          <w:rFonts w:ascii="Calibri" w:eastAsia="Calibri" w:hAnsi="Calibri" w:cs="Calibri"/>
          <w:sz w:val="22"/>
          <w:szCs w:val="22"/>
          <w:lang w:eastAsia="en-US"/>
        </w:rPr>
        <w:tab/>
        <w:t>na lokaciji naročnika in</w:t>
      </w:r>
    </w:p>
    <w:p w14:paraId="6E416934" w14:textId="5922B1AE" w:rsidR="003D62F7"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w:t>
      </w:r>
      <w:r w:rsidRPr="005475E0">
        <w:rPr>
          <w:rFonts w:ascii="Calibri" w:eastAsia="Calibri" w:hAnsi="Calibri" w:cs="Calibri"/>
          <w:sz w:val="22"/>
          <w:szCs w:val="22"/>
          <w:lang w:eastAsia="en-US"/>
        </w:rPr>
        <w:tab/>
        <w:t>na lokaciji obdelovalca preko VPN povezave.</w:t>
      </w:r>
    </w:p>
    <w:p w14:paraId="6B080B54" w14:textId="77777777" w:rsidR="005475E0" w:rsidRPr="003D62F7" w:rsidRDefault="005475E0" w:rsidP="005475E0">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08FA301B" w14:textId="77777777" w:rsidR="0044225E" w:rsidRDefault="0044225E" w:rsidP="003D62F7">
      <w:pPr>
        <w:jc w:val="both"/>
        <w:rPr>
          <w:rFonts w:ascii="Calibri" w:hAnsi="Calibri" w:cs="Calibri"/>
          <w:b/>
          <w:bCs/>
          <w:sz w:val="22"/>
          <w:szCs w:val="22"/>
        </w:rPr>
      </w:pPr>
    </w:p>
    <w:p w14:paraId="0046DF99" w14:textId="77777777" w:rsidR="0044225E" w:rsidRDefault="0044225E" w:rsidP="003D62F7">
      <w:pPr>
        <w:jc w:val="both"/>
        <w:rPr>
          <w:rFonts w:ascii="Calibri" w:hAnsi="Calibri" w:cs="Calibri"/>
          <w:b/>
          <w:bCs/>
          <w:sz w:val="22"/>
          <w:szCs w:val="22"/>
        </w:rPr>
      </w:pPr>
    </w:p>
    <w:p w14:paraId="2C768D64" w14:textId="77777777" w:rsidR="0044225E" w:rsidRDefault="0044225E" w:rsidP="003D62F7">
      <w:pPr>
        <w:jc w:val="both"/>
        <w:rPr>
          <w:rFonts w:ascii="Calibri" w:hAnsi="Calibri" w:cs="Calibri"/>
          <w:b/>
          <w:bCs/>
          <w:sz w:val="22"/>
          <w:szCs w:val="22"/>
        </w:rPr>
      </w:pPr>
    </w:p>
    <w:p w14:paraId="334DADE7" w14:textId="77777777" w:rsidR="0044225E" w:rsidRDefault="0044225E" w:rsidP="003D62F7">
      <w:pPr>
        <w:jc w:val="both"/>
        <w:rPr>
          <w:rFonts w:ascii="Calibri" w:hAnsi="Calibri" w:cs="Calibri"/>
          <w:b/>
          <w:bCs/>
          <w:sz w:val="22"/>
          <w:szCs w:val="22"/>
        </w:rPr>
      </w:pPr>
    </w:p>
    <w:p w14:paraId="3BD06840" w14:textId="77777777" w:rsidR="0044225E" w:rsidRDefault="0044225E" w:rsidP="003D62F7">
      <w:pPr>
        <w:jc w:val="both"/>
        <w:rPr>
          <w:rFonts w:ascii="Calibri" w:hAnsi="Calibri" w:cs="Calibri"/>
          <w:b/>
          <w:bCs/>
          <w:sz w:val="22"/>
          <w:szCs w:val="22"/>
        </w:rPr>
      </w:pPr>
    </w:p>
    <w:p w14:paraId="17A509AC" w14:textId="77777777" w:rsidR="007711DB" w:rsidRDefault="007711DB" w:rsidP="003D62F7">
      <w:pPr>
        <w:jc w:val="both"/>
        <w:rPr>
          <w:rFonts w:ascii="Calibri" w:hAnsi="Calibri" w:cs="Calibri"/>
          <w:b/>
          <w:bCs/>
          <w:sz w:val="22"/>
          <w:szCs w:val="22"/>
        </w:rPr>
      </w:pPr>
    </w:p>
    <w:p w14:paraId="3302320B" w14:textId="77777777" w:rsidR="0044225E" w:rsidRDefault="0044225E" w:rsidP="003D62F7">
      <w:pPr>
        <w:jc w:val="both"/>
        <w:rPr>
          <w:rFonts w:ascii="Calibri" w:hAnsi="Calibri" w:cs="Calibri"/>
          <w:b/>
          <w:bCs/>
          <w:sz w:val="22"/>
          <w:szCs w:val="22"/>
        </w:rPr>
      </w:pPr>
    </w:p>
    <w:p w14:paraId="11023C00" w14:textId="77777777" w:rsidR="0044225E" w:rsidRDefault="0044225E" w:rsidP="003D62F7">
      <w:pPr>
        <w:jc w:val="both"/>
        <w:rPr>
          <w:rFonts w:ascii="Calibri" w:hAnsi="Calibri" w:cs="Calibri"/>
          <w:b/>
          <w:bCs/>
          <w:sz w:val="22"/>
          <w:szCs w:val="22"/>
        </w:rPr>
      </w:pPr>
    </w:p>
    <w:p w14:paraId="3E7E929E" w14:textId="77777777" w:rsidR="007279F2" w:rsidRDefault="007279F2" w:rsidP="003D62F7">
      <w:pPr>
        <w:jc w:val="both"/>
        <w:rPr>
          <w:rFonts w:ascii="Calibri" w:hAnsi="Calibri" w:cs="Calibri"/>
          <w:b/>
          <w:bCs/>
          <w:sz w:val="22"/>
          <w:szCs w:val="22"/>
        </w:rPr>
      </w:pPr>
    </w:p>
    <w:p w14:paraId="563ECF6F" w14:textId="77777777" w:rsidR="007279F2" w:rsidRDefault="007279F2" w:rsidP="003D62F7">
      <w:pPr>
        <w:jc w:val="both"/>
        <w:rPr>
          <w:rFonts w:ascii="Calibri" w:hAnsi="Calibri" w:cs="Calibri"/>
          <w:b/>
          <w:bCs/>
          <w:sz w:val="22"/>
          <w:szCs w:val="22"/>
        </w:rPr>
      </w:pPr>
    </w:p>
    <w:p w14:paraId="5B9CB835" w14:textId="77777777" w:rsidR="007279F2" w:rsidRPr="003D62F7" w:rsidRDefault="007279F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7C787F50" w14:textId="77777777" w:rsidR="00E26C66" w:rsidRDefault="00E26C66" w:rsidP="003D62F7">
      <w:pPr>
        <w:rPr>
          <w:rFonts w:asciiTheme="minorHAnsi" w:eastAsia="Arial Unicode MS" w:hAnsiTheme="minorHAnsi"/>
          <w:b/>
          <w:kern w:val="1"/>
          <w:sz w:val="22"/>
          <w:szCs w:val="22"/>
        </w:rPr>
      </w:pPr>
    </w:p>
    <w:p w14:paraId="18B3327D" w14:textId="77777777" w:rsidR="00E26C66" w:rsidRDefault="00E26C66" w:rsidP="003D62F7">
      <w:pPr>
        <w:rPr>
          <w:rFonts w:asciiTheme="minorHAnsi" w:eastAsia="Arial Unicode MS" w:hAnsiTheme="minorHAnsi"/>
          <w:b/>
          <w:kern w:val="1"/>
          <w:sz w:val="22"/>
          <w:szCs w:val="22"/>
        </w:rPr>
      </w:pPr>
    </w:p>
    <w:p w14:paraId="5C65CD41" w14:textId="77777777" w:rsidR="00E26C66" w:rsidRDefault="00E26C66" w:rsidP="003D62F7">
      <w:pPr>
        <w:rPr>
          <w:rFonts w:asciiTheme="minorHAnsi" w:eastAsia="Arial Unicode MS" w:hAnsiTheme="minorHAnsi"/>
          <w:b/>
          <w:kern w:val="1"/>
          <w:sz w:val="22"/>
          <w:szCs w:val="22"/>
        </w:rPr>
      </w:pPr>
    </w:p>
    <w:p w14:paraId="1255863F" w14:textId="77777777" w:rsidR="00E26C66" w:rsidRDefault="00E26C66" w:rsidP="003D62F7">
      <w:pPr>
        <w:rPr>
          <w:rFonts w:asciiTheme="minorHAnsi" w:eastAsia="Arial Unicode MS" w:hAnsiTheme="minorHAnsi"/>
          <w:b/>
          <w:kern w:val="1"/>
          <w:sz w:val="22"/>
          <w:szCs w:val="22"/>
        </w:rPr>
      </w:pPr>
    </w:p>
    <w:p w14:paraId="7C11C025" w14:textId="77777777" w:rsidR="00E26C66" w:rsidRDefault="00E26C66" w:rsidP="003D62F7">
      <w:pPr>
        <w:rPr>
          <w:rFonts w:asciiTheme="minorHAnsi" w:eastAsia="Arial Unicode MS" w:hAnsiTheme="minorHAnsi"/>
          <w:b/>
          <w:kern w:val="1"/>
          <w:sz w:val="22"/>
          <w:szCs w:val="22"/>
        </w:rPr>
      </w:pPr>
    </w:p>
    <w:p w14:paraId="6022E3E4" w14:textId="77777777" w:rsidR="00E26C66" w:rsidRDefault="00E26C66" w:rsidP="003D62F7">
      <w:pPr>
        <w:rPr>
          <w:rFonts w:asciiTheme="minorHAnsi" w:eastAsia="Arial Unicode MS" w:hAnsiTheme="minorHAnsi"/>
          <w:b/>
          <w:kern w:val="1"/>
          <w:sz w:val="22"/>
          <w:szCs w:val="22"/>
        </w:rPr>
      </w:pPr>
    </w:p>
    <w:p w14:paraId="1BEC5261" w14:textId="77777777" w:rsidR="00E26C66" w:rsidRDefault="00E26C66" w:rsidP="003D62F7">
      <w:pPr>
        <w:rPr>
          <w:rFonts w:asciiTheme="minorHAnsi" w:eastAsia="Arial Unicode MS" w:hAnsiTheme="minorHAnsi"/>
          <w:b/>
          <w:kern w:val="1"/>
          <w:sz w:val="22"/>
          <w:szCs w:val="22"/>
        </w:rPr>
      </w:pPr>
    </w:p>
    <w:p w14:paraId="7C014CD4" w14:textId="77777777" w:rsidR="00E26C66" w:rsidRDefault="00E26C66" w:rsidP="003D62F7">
      <w:pPr>
        <w:rPr>
          <w:rFonts w:asciiTheme="minorHAnsi" w:eastAsia="Arial Unicode MS" w:hAnsiTheme="minorHAnsi"/>
          <w:b/>
          <w:kern w:val="1"/>
          <w:sz w:val="22"/>
          <w:szCs w:val="22"/>
        </w:rPr>
      </w:pPr>
    </w:p>
    <w:p w14:paraId="4B1E06B1" w14:textId="77777777" w:rsidR="00E26C66" w:rsidRDefault="00E26C66" w:rsidP="003D62F7">
      <w:pPr>
        <w:rPr>
          <w:rFonts w:asciiTheme="minorHAnsi" w:eastAsia="Arial Unicode MS" w:hAnsiTheme="minorHAnsi"/>
          <w:b/>
          <w:kern w:val="1"/>
          <w:sz w:val="22"/>
          <w:szCs w:val="22"/>
        </w:rPr>
      </w:pPr>
    </w:p>
    <w:p w14:paraId="63AB69E6" w14:textId="77777777" w:rsidR="00E26C66" w:rsidRDefault="00E26C66" w:rsidP="003D62F7">
      <w:pPr>
        <w:rPr>
          <w:rFonts w:asciiTheme="minorHAnsi" w:eastAsia="Arial Unicode MS" w:hAnsiTheme="minorHAnsi"/>
          <w:b/>
          <w:kern w:val="1"/>
          <w:sz w:val="22"/>
          <w:szCs w:val="22"/>
        </w:rPr>
      </w:pPr>
    </w:p>
    <w:p w14:paraId="28702FD5" w14:textId="77777777" w:rsidR="00E26C66" w:rsidRDefault="00E26C66" w:rsidP="003D62F7">
      <w:pPr>
        <w:rPr>
          <w:rFonts w:asciiTheme="minorHAnsi" w:eastAsia="Arial Unicode MS" w:hAnsiTheme="minorHAnsi"/>
          <w:b/>
          <w:kern w:val="1"/>
          <w:sz w:val="22"/>
          <w:szCs w:val="22"/>
        </w:rPr>
      </w:pPr>
    </w:p>
    <w:p w14:paraId="4EEF1FF0" w14:textId="77777777" w:rsidR="00E26C66" w:rsidRDefault="00E26C66" w:rsidP="003D62F7">
      <w:pPr>
        <w:rPr>
          <w:rFonts w:asciiTheme="minorHAnsi" w:eastAsia="Arial Unicode MS" w:hAnsiTheme="minorHAnsi"/>
          <w:b/>
          <w:kern w:val="1"/>
          <w:sz w:val="22"/>
          <w:szCs w:val="22"/>
        </w:rPr>
      </w:pPr>
    </w:p>
    <w:p w14:paraId="7CADE07D" w14:textId="77777777" w:rsidR="00E26C66" w:rsidRDefault="00E26C66" w:rsidP="003D62F7">
      <w:pPr>
        <w:rPr>
          <w:rFonts w:asciiTheme="minorHAnsi" w:eastAsia="Arial Unicode MS" w:hAnsiTheme="minorHAnsi"/>
          <w:b/>
          <w:kern w:val="1"/>
          <w:sz w:val="22"/>
          <w:szCs w:val="22"/>
        </w:rPr>
      </w:pPr>
    </w:p>
    <w:p w14:paraId="28F41F18" w14:textId="77777777" w:rsidR="00E26C66" w:rsidRDefault="00E26C66" w:rsidP="003D62F7">
      <w:pPr>
        <w:rPr>
          <w:rFonts w:asciiTheme="minorHAnsi" w:eastAsia="Arial Unicode MS" w:hAnsiTheme="minorHAnsi"/>
          <w:b/>
          <w:kern w:val="1"/>
          <w:sz w:val="22"/>
          <w:szCs w:val="22"/>
        </w:rPr>
      </w:pPr>
    </w:p>
    <w:p w14:paraId="6A35D277" w14:textId="77777777" w:rsidR="00E26C66" w:rsidRDefault="00E26C66" w:rsidP="003D62F7">
      <w:pPr>
        <w:rPr>
          <w:rFonts w:asciiTheme="minorHAnsi" w:eastAsia="Arial Unicode MS" w:hAnsiTheme="minorHAnsi"/>
          <w:b/>
          <w:kern w:val="1"/>
          <w:sz w:val="22"/>
          <w:szCs w:val="22"/>
        </w:rPr>
      </w:pPr>
    </w:p>
    <w:p w14:paraId="3C86C822" w14:textId="77777777" w:rsidR="00E26C66" w:rsidRDefault="00E26C66" w:rsidP="003D62F7">
      <w:pPr>
        <w:rPr>
          <w:rFonts w:asciiTheme="minorHAnsi" w:eastAsia="Arial Unicode MS" w:hAnsiTheme="minorHAnsi"/>
          <w:b/>
          <w:kern w:val="1"/>
          <w:sz w:val="22"/>
          <w:szCs w:val="22"/>
        </w:rPr>
      </w:pPr>
    </w:p>
    <w:p w14:paraId="62AB329D" w14:textId="77777777" w:rsidR="00E26C66" w:rsidRDefault="00E26C66" w:rsidP="003D62F7">
      <w:pPr>
        <w:rPr>
          <w:rFonts w:asciiTheme="minorHAnsi" w:eastAsia="Arial Unicode MS" w:hAnsiTheme="minorHAnsi"/>
          <w:b/>
          <w:kern w:val="1"/>
          <w:sz w:val="22"/>
          <w:szCs w:val="22"/>
        </w:rPr>
      </w:pPr>
    </w:p>
    <w:p w14:paraId="5417BAB8" w14:textId="77777777" w:rsidR="00E26C66" w:rsidRDefault="00E26C66" w:rsidP="003D62F7">
      <w:pPr>
        <w:rPr>
          <w:rFonts w:asciiTheme="minorHAnsi" w:eastAsia="Arial Unicode MS" w:hAnsiTheme="minorHAnsi"/>
          <w:b/>
          <w:kern w:val="1"/>
          <w:sz w:val="22"/>
          <w:szCs w:val="22"/>
        </w:rPr>
      </w:pPr>
    </w:p>
    <w:p w14:paraId="4E729B5A" w14:textId="77777777" w:rsidR="00E26C66" w:rsidRDefault="00E26C66" w:rsidP="003D62F7">
      <w:pPr>
        <w:rPr>
          <w:rFonts w:asciiTheme="minorHAnsi" w:eastAsia="Arial Unicode MS" w:hAnsiTheme="minorHAnsi"/>
          <w:b/>
          <w:kern w:val="1"/>
          <w:sz w:val="22"/>
          <w:szCs w:val="22"/>
        </w:rPr>
      </w:pPr>
    </w:p>
    <w:p w14:paraId="2F5E11E0" w14:textId="77777777" w:rsidR="007279F2" w:rsidRDefault="007279F2" w:rsidP="007279F2">
      <w:pPr>
        <w:rPr>
          <w:rFonts w:asciiTheme="minorHAnsi" w:hAnsiTheme="minorHAnsi" w:cs="Times New Roman"/>
          <w:b/>
          <w:bCs/>
          <w:sz w:val="22"/>
          <w:szCs w:val="20"/>
        </w:rPr>
      </w:pPr>
      <w:bookmarkStart w:id="66" w:name="_Hlk176516486"/>
      <w:r>
        <w:rPr>
          <w:rFonts w:asciiTheme="minorHAnsi" w:hAnsiTheme="minorHAnsi" w:cs="Times New Roman"/>
          <w:b/>
          <w:bCs/>
          <w:sz w:val="22"/>
          <w:szCs w:val="20"/>
        </w:rPr>
        <w:lastRenderedPageBreak/>
        <w:t>Priloga 4</w:t>
      </w:r>
      <w:bookmarkEnd w:id="66"/>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46E094D8" w14:textId="77777777" w:rsidR="007279F2" w:rsidRDefault="007279F2" w:rsidP="007279F2">
      <w:pPr>
        <w:jc w:val="center"/>
        <w:rPr>
          <w:rFonts w:asciiTheme="minorHAnsi" w:hAnsiTheme="minorHAnsi" w:cs="Times New Roman"/>
          <w:b/>
          <w:bCs/>
          <w:sz w:val="22"/>
          <w:szCs w:val="20"/>
        </w:rPr>
      </w:pPr>
    </w:p>
    <w:p w14:paraId="30BAED79" w14:textId="77777777" w:rsidR="007279F2" w:rsidRDefault="007279F2" w:rsidP="007279F2">
      <w:pPr>
        <w:jc w:val="center"/>
        <w:rPr>
          <w:rFonts w:asciiTheme="minorHAnsi" w:hAnsiTheme="minorHAnsi" w:cs="Times New Roman"/>
          <w:b/>
          <w:bCs/>
          <w:sz w:val="22"/>
          <w:szCs w:val="20"/>
        </w:rPr>
      </w:pPr>
      <w:r w:rsidRPr="00BE1A97">
        <w:rPr>
          <w:noProof/>
        </w:rPr>
        <w:drawing>
          <wp:inline distT="0" distB="0" distL="0" distR="0" wp14:anchorId="52DF9F2C" wp14:editId="67EA32A6">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7" w:name="_Hlk176516599"/>
    </w:p>
    <w:p w14:paraId="0E350DFB"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5: </w:t>
      </w:r>
      <w:r w:rsidRPr="00F03BDD">
        <w:rPr>
          <w:rFonts w:asciiTheme="minorHAnsi" w:hAnsiTheme="minorHAnsi" w:cs="Times New Roman"/>
          <w:b/>
          <w:bCs/>
          <w:sz w:val="22"/>
          <w:szCs w:val="20"/>
        </w:rPr>
        <w:t>Izjava</w:t>
      </w:r>
    </w:p>
    <w:bookmarkEnd w:id="67"/>
    <w:p w14:paraId="2466138D" w14:textId="77777777" w:rsidR="007279F2" w:rsidRDefault="007279F2" w:rsidP="007279F2">
      <w:pPr>
        <w:jc w:val="center"/>
        <w:rPr>
          <w:rFonts w:asciiTheme="minorHAnsi" w:hAnsiTheme="minorHAnsi" w:cs="Times New Roman"/>
          <w:b/>
          <w:bCs/>
          <w:sz w:val="22"/>
          <w:szCs w:val="20"/>
        </w:rPr>
      </w:pPr>
    </w:p>
    <w:p w14:paraId="7B08D8FE" w14:textId="77777777" w:rsidR="007279F2" w:rsidRPr="00F03BDD" w:rsidRDefault="007279F2" w:rsidP="007279F2">
      <w:pPr>
        <w:jc w:val="both"/>
        <w:rPr>
          <w:rFonts w:ascii="Calibri" w:hAnsi="Calibri" w:cs="Calibri"/>
          <w:b/>
          <w:sz w:val="22"/>
          <w:szCs w:val="22"/>
        </w:rPr>
      </w:pPr>
      <w:bookmarkStart w:id="68" w:name="_Hlk105158620"/>
      <w:r w:rsidRPr="00F03BDD">
        <w:rPr>
          <w:rFonts w:ascii="Calibri" w:hAnsi="Calibri" w:cs="Calibri"/>
          <w:sz w:val="22"/>
          <w:szCs w:val="22"/>
        </w:rPr>
        <w:t xml:space="preserve">Na podlagi Pogodbe </w:t>
      </w:r>
      <w:r>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1D798123" w14:textId="77777777" w:rsidR="007279F2" w:rsidRPr="00F03BDD" w:rsidRDefault="007279F2" w:rsidP="007279F2">
      <w:pPr>
        <w:jc w:val="both"/>
        <w:rPr>
          <w:rFonts w:cs="Times New Roman"/>
          <w:sz w:val="22"/>
          <w:szCs w:val="22"/>
        </w:rPr>
      </w:pPr>
    </w:p>
    <w:p w14:paraId="595BCEBD" w14:textId="77777777" w:rsidR="007279F2" w:rsidRPr="00F03BDD" w:rsidRDefault="007279F2" w:rsidP="007279F2">
      <w:pPr>
        <w:jc w:val="center"/>
        <w:rPr>
          <w:rFonts w:ascii="Calibri" w:hAnsi="Calibri" w:cs="Calibri"/>
          <w:b/>
          <w:sz w:val="28"/>
          <w:szCs w:val="28"/>
        </w:rPr>
      </w:pPr>
      <w:r w:rsidRPr="00F03BDD">
        <w:rPr>
          <w:rFonts w:ascii="Calibri" w:hAnsi="Calibri" w:cs="Calibri"/>
          <w:b/>
          <w:sz w:val="28"/>
          <w:szCs w:val="28"/>
        </w:rPr>
        <w:t>IZJAVO</w:t>
      </w:r>
    </w:p>
    <w:p w14:paraId="32171D40" w14:textId="77777777" w:rsidR="007279F2" w:rsidRPr="00F03BDD" w:rsidRDefault="007279F2" w:rsidP="007279F2">
      <w:pPr>
        <w:jc w:val="both"/>
        <w:rPr>
          <w:rFonts w:cs="Times New Roman"/>
          <w:sz w:val="22"/>
          <w:szCs w:val="22"/>
        </w:rPr>
      </w:pPr>
    </w:p>
    <w:p w14:paraId="3BC9EC01"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4C6FAE57"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380207C"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156B2FEF"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C1A931B"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328A3DE3" w14:textId="77777777" w:rsidR="007279F2" w:rsidRPr="00F03BDD" w:rsidRDefault="007279F2" w:rsidP="007279F2">
      <w:pPr>
        <w:jc w:val="both"/>
        <w:rPr>
          <w:rFonts w:cs="Times New Roman"/>
          <w:sz w:val="22"/>
          <w:szCs w:val="22"/>
        </w:rPr>
      </w:pPr>
    </w:p>
    <w:p w14:paraId="7C750773" w14:textId="77777777" w:rsidR="007279F2" w:rsidRPr="00F03BDD" w:rsidRDefault="007279F2" w:rsidP="007279F2">
      <w:pPr>
        <w:jc w:val="both"/>
        <w:rPr>
          <w:rFonts w:cs="Times New Roman"/>
          <w:sz w:val="22"/>
          <w:szCs w:val="22"/>
        </w:rPr>
      </w:pPr>
    </w:p>
    <w:p w14:paraId="30ABCCC0"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49DAB2E6"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8"/>
    <w:p w14:paraId="660DF087" w14:textId="77777777" w:rsidR="007279F2" w:rsidRPr="00F03BDD" w:rsidRDefault="007279F2" w:rsidP="007279F2">
      <w:pPr>
        <w:autoSpaceDE w:val="0"/>
        <w:autoSpaceDN w:val="0"/>
        <w:adjustRightInd w:val="0"/>
        <w:jc w:val="both"/>
        <w:rPr>
          <w:rFonts w:ascii="Calibri" w:hAnsi="Calibri" w:cs="Calibri"/>
          <w:b/>
          <w:bCs/>
          <w:sz w:val="20"/>
          <w:szCs w:val="20"/>
          <w:u w:val="single"/>
        </w:rPr>
      </w:pPr>
    </w:p>
    <w:p w14:paraId="3FD1561E" w14:textId="77777777" w:rsidR="007279F2" w:rsidRPr="00F03BDD" w:rsidRDefault="007279F2" w:rsidP="007279F2">
      <w:pPr>
        <w:autoSpaceDE w:val="0"/>
        <w:autoSpaceDN w:val="0"/>
        <w:adjustRightInd w:val="0"/>
        <w:jc w:val="both"/>
        <w:rPr>
          <w:rFonts w:ascii="Calibri" w:hAnsi="Calibri" w:cs="Calibri"/>
          <w:b/>
          <w:bCs/>
          <w:sz w:val="22"/>
          <w:szCs w:val="22"/>
          <w:u w:val="single"/>
        </w:rPr>
      </w:pPr>
    </w:p>
    <w:p w14:paraId="5CE18607" w14:textId="77777777" w:rsidR="007279F2" w:rsidRPr="00F03BDD" w:rsidRDefault="007279F2" w:rsidP="007279F2">
      <w:pPr>
        <w:rPr>
          <w:rFonts w:ascii="Calibri" w:hAnsi="Calibri" w:cs="Calibri"/>
          <w:b/>
          <w:bCs/>
          <w:sz w:val="22"/>
          <w:szCs w:val="22"/>
          <w:u w:val="single"/>
        </w:rPr>
      </w:pPr>
      <w:r w:rsidRPr="00F03BDD">
        <w:rPr>
          <w:rFonts w:ascii="Calibri" w:hAnsi="Calibri" w:cs="Calibri"/>
          <w:b/>
          <w:bCs/>
          <w:sz w:val="22"/>
          <w:szCs w:val="22"/>
          <w:u w:val="single"/>
        </w:rPr>
        <w:br w:type="page"/>
      </w:r>
    </w:p>
    <w:p w14:paraId="3D4DA784"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7279F2">
      <w:pP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1EA5F814" w14:textId="77777777" w:rsidR="007279F2" w:rsidRPr="00F03BDD" w:rsidRDefault="007279F2" w:rsidP="007279F2">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AC16FD"/>
    <w:multiLevelType w:val="hybridMultilevel"/>
    <w:tmpl w:val="2166A1D6"/>
    <w:lvl w:ilvl="0" w:tplc="01A8C64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4"/>
  </w:num>
  <w:num w:numId="2" w16cid:durableId="1355184723">
    <w:abstractNumId w:val="43"/>
  </w:num>
  <w:num w:numId="3" w16cid:durableId="1531842764">
    <w:abstractNumId w:val="27"/>
  </w:num>
  <w:num w:numId="4" w16cid:durableId="1195653903">
    <w:abstractNumId w:val="39"/>
  </w:num>
  <w:num w:numId="5" w16cid:durableId="38020790">
    <w:abstractNumId w:val="41"/>
  </w:num>
  <w:num w:numId="6" w16cid:durableId="401681689">
    <w:abstractNumId w:val="44"/>
  </w:num>
  <w:num w:numId="7" w16cid:durableId="1540433736">
    <w:abstractNumId w:val="12"/>
  </w:num>
  <w:num w:numId="8" w16cid:durableId="1074552100">
    <w:abstractNumId w:val="32"/>
  </w:num>
  <w:num w:numId="9" w16cid:durableId="1371880937">
    <w:abstractNumId w:val="23"/>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30"/>
  </w:num>
  <w:num w:numId="18" w16cid:durableId="812521014">
    <w:abstractNumId w:val="17"/>
  </w:num>
  <w:num w:numId="19" w16cid:durableId="2089694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0"/>
  </w:num>
  <w:num w:numId="22" w16cid:durableId="989794977">
    <w:abstractNumId w:val="37"/>
  </w:num>
  <w:num w:numId="23" w16cid:durableId="1756316371">
    <w:abstractNumId w:val="6"/>
  </w:num>
  <w:num w:numId="24" w16cid:durableId="914827517">
    <w:abstractNumId w:val="14"/>
  </w:num>
  <w:num w:numId="25" w16cid:durableId="553004031">
    <w:abstractNumId w:val="28"/>
  </w:num>
  <w:num w:numId="26" w16cid:durableId="232785525">
    <w:abstractNumId w:val="29"/>
  </w:num>
  <w:num w:numId="27" w16cid:durableId="1602951076">
    <w:abstractNumId w:val="35"/>
  </w:num>
  <w:num w:numId="28" w16cid:durableId="663319261">
    <w:abstractNumId w:val="2"/>
  </w:num>
  <w:num w:numId="29" w16cid:durableId="1301351442">
    <w:abstractNumId w:val="38"/>
  </w:num>
  <w:num w:numId="30" w16cid:durableId="854196906">
    <w:abstractNumId w:val="33"/>
  </w:num>
  <w:num w:numId="31" w16cid:durableId="111289039">
    <w:abstractNumId w:val="42"/>
  </w:num>
  <w:num w:numId="32" w16cid:durableId="337541881">
    <w:abstractNumId w:val="45"/>
  </w:num>
  <w:num w:numId="33" w16cid:durableId="1685746773">
    <w:abstractNumId w:val="3"/>
  </w:num>
  <w:num w:numId="34" w16cid:durableId="794758574">
    <w:abstractNumId w:val="36"/>
  </w:num>
  <w:num w:numId="35" w16cid:durableId="2071027642">
    <w:abstractNumId w:val="9"/>
  </w:num>
  <w:num w:numId="36" w16cid:durableId="608899570">
    <w:abstractNumId w:val="31"/>
  </w:num>
  <w:num w:numId="37" w16cid:durableId="1931817335">
    <w:abstractNumId w:val="21"/>
  </w:num>
  <w:num w:numId="38" w16cid:durableId="1522551377">
    <w:abstractNumId w:val="0"/>
  </w:num>
  <w:num w:numId="39" w16cid:durableId="1685326798">
    <w:abstractNumId w:val="19"/>
  </w:num>
  <w:num w:numId="40" w16cid:durableId="1576470604">
    <w:abstractNumId w:val="40"/>
  </w:num>
  <w:num w:numId="41" w16cid:durableId="1945992905">
    <w:abstractNumId w:val="18"/>
  </w:num>
  <w:num w:numId="42" w16cid:durableId="1537159843">
    <w:abstractNumId w:val="5"/>
  </w:num>
  <w:num w:numId="43" w16cid:durableId="1676762705">
    <w:abstractNumId w:val="22"/>
  </w:num>
  <w:num w:numId="44" w16cid:durableId="44379273">
    <w:abstractNumId w:val="26"/>
  </w:num>
  <w:num w:numId="45" w16cid:durableId="27402119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32B2"/>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4FD7"/>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20F"/>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5C12"/>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26D"/>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8CE"/>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25E"/>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66B35"/>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335F"/>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475E0"/>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A94"/>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12D0"/>
    <w:rsid w:val="005B3407"/>
    <w:rsid w:val="005B3419"/>
    <w:rsid w:val="005B44B3"/>
    <w:rsid w:val="005B5238"/>
    <w:rsid w:val="005B5EC8"/>
    <w:rsid w:val="005B71F1"/>
    <w:rsid w:val="005B7546"/>
    <w:rsid w:val="005C11A4"/>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79F2"/>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1DB"/>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E3A"/>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44E"/>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0168"/>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442"/>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15FB"/>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1A02"/>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4CE"/>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54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03F8"/>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356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3E98"/>
    <w:rsid w:val="00DE44B0"/>
    <w:rsid w:val="00DE4E3D"/>
    <w:rsid w:val="00DE51BC"/>
    <w:rsid w:val="00DE5C3A"/>
    <w:rsid w:val="00DE66CD"/>
    <w:rsid w:val="00DF05A4"/>
    <w:rsid w:val="00DF09FC"/>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C66"/>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4AAB"/>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0C5"/>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27"/>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6D70"/>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9665</Words>
  <Characters>55093</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2021-11-29T12:07:00Z</cp:lastPrinted>
  <dcterms:created xsi:type="dcterms:W3CDTF">2026-03-20T09:10:00Z</dcterms:created>
  <dcterms:modified xsi:type="dcterms:W3CDTF">2026-04-01T07:03:00Z</dcterms:modified>
</cp:coreProperties>
</file>